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25A7D">
      <w:pPr>
        <w:rPr>
          <w:rFonts w:eastAsia="Times New Roman"/>
        </w:rPr>
      </w:pPr>
      <w:bookmarkStart w:id="0" w:name="_GoBack"/>
      <w:bookmarkEnd w:id="0"/>
      <w:r>
        <w:rPr>
          <w:rFonts w:ascii="Tahoma" w:eastAsia="Times New Roman" w:hAnsi="Tahoma" w:cs="Tahoma"/>
        </w:rPr>
        <w:t>﻿</w:t>
      </w:r>
    </w:p>
    <w:p w:rsidR="00000000" w:rsidRDefault="00B25A7D">
      <w:pPr>
        <w:shd w:val="clear" w:color="auto" w:fill="FFFFFF"/>
        <w:divId w:val="833249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B25A7D">
      <w:pPr>
        <w:shd w:val="clear" w:color="auto" w:fill="FFFFFF"/>
        <w:divId w:val="44743295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13.00.00.00 Ta’lim. Fan. Madaniyat / 13.02.00.00 Fan / 13.02.04.00 Ilmiy xodimlar, ilmiy muassasalar mutaxassislari (maqom, attestatsiya, ilmiy daraja va unvonlar)]</w:t>
      </w:r>
    </w:p>
    <w:p w:rsidR="00000000" w:rsidRDefault="00B25A7D">
      <w:pPr>
        <w:shd w:val="clear" w:color="auto" w:fill="FFFFFF"/>
        <w:divId w:val="105423480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000000" w:rsidRDefault="00B25A7D">
      <w:pPr>
        <w:shd w:val="clear" w:color="auto" w:fill="FFFFFF"/>
        <w:divId w:val="935939826"/>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Ijtimoiy-madaniy masalalar / Fan va ilmiy faoliyat]</w:t>
      </w:r>
    </w:p>
    <w:p w:rsidR="00000000" w:rsidRDefault="00B25A7D">
      <w:pPr>
        <w:shd w:val="clear" w:color="auto" w:fill="FFFFFF"/>
        <w:jc w:val="center"/>
        <w:divId w:val="1314876211"/>
        <w:rPr>
          <w:rFonts w:eastAsia="Times New Roman"/>
          <w:caps/>
          <w:color w:val="000080"/>
        </w:rPr>
      </w:pPr>
      <w:r>
        <w:rPr>
          <w:rFonts w:eastAsia="Times New Roman"/>
          <w:caps/>
          <w:color w:val="000080"/>
        </w:rPr>
        <w:t>O‘zbekiston Respublikasi Vazirlar Mahkamasining</w:t>
      </w:r>
    </w:p>
    <w:p w:rsidR="00000000" w:rsidRDefault="00B25A7D">
      <w:pPr>
        <w:shd w:val="clear" w:color="auto" w:fill="FFFFFF"/>
        <w:jc w:val="center"/>
        <w:divId w:val="1314876211"/>
        <w:rPr>
          <w:rFonts w:eastAsia="Times New Roman"/>
          <w:caps/>
          <w:color w:val="000080"/>
        </w:rPr>
      </w:pPr>
      <w:r>
        <w:rPr>
          <w:rFonts w:eastAsia="Times New Roman"/>
          <w:caps/>
          <w:color w:val="000080"/>
        </w:rPr>
        <w:t>qarori</w:t>
      </w:r>
    </w:p>
    <w:p w:rsidR="00000000" w:rsidRDefault="00B25A7D">
      <w:pPr>
        <w:shd w:val="clear" w:color="auto" w:fill="FFFFFF"/>
        <w:jc w:val="center"/>
        <w:divId w:val="814954239"/>
        <w:rPr>
          <w:rFonts w:eastAsia="Times New Roman"/>
          <w:b/>
          <w:bCs/>
          <w:caps/>
          <w:color w:val="000080"/>
        </w:rPr>
      </w:pPr>
      <w:r>
        <w:rPr>
          <w:rFonts w:eastAsia="Times New Roman"/>
          <w:b/>
          <w:bCs/>
          <w:caps/>
          <w:color w:val="000080"/>
        </w:rPr>
        <w:t>Ilm-fan va ta’lim sohasidagi davlat tashkilotlarida ilmiy, ilmiy-pedagogik va mehnat faoliyati bilan shug‘ullanuvchi ilmiy darajaga ega xodimlarga qo‘shimcha haq to‘lash tartibi to‘g‘risida</w:t>
      </w:r>
    </w:p>
    <w:p w:rsidR="00000000" w:rsidRDefault="00B25A7D">
      <w:pPr>
        <w:shd w:val="clear" w:color="auto" w:fill="FFFFFF"/>
        <w:divId w:val="13063823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B25A7D">
      <w:pPr>
        <w:shd w:val="clear" w:color="auto" w:fill="FFFFFF"/>
        <w:divId w:val="180107390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05</w:t>
      </w:r>
      <w:r>
        <w:rPr>
          <w:rStyle w:val="iorval1"/>
          <w:rFonts w:eastAsia="Times New Roman"/>
          <w:vanish/>
          <w:color w:val="008000"/>
          <w:sz w:val="22"/>
          <w:szCs w:val="22"/>
        </w:rPr>
        <w:t>.00.00.00 Mehnat va aholining bandligi to‘g‘risidagi qonunchilik / 05.05.00.00 Mehnat intizomi / 05.05.03.00 Mehnatni rag‘batlantirish. Turlari va qo‘llash tartibi]</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O‘zbekiston Respublikasining “Ilm-fan va ilmiy faoliyat to‘g‘risida”gi </w:t>
      </w:r>
      <w:hyperlink r:id="rId5" w:history="1">
        <w:r>
          <w:rPr>
            <w:rFonts w:eastAsia="Times New Roman"/>
            <w:color w:val="008080"/>
          </w:rPr>
          <w:t>Qonuni</w:t>
        </w:r>
      </w:hyperlink>
      <w:r>
        <w:rPr>
          <w:rFonts w:eastAsia="Times New Roman"/>
          <w:color w:val="000000"/>
        </w:rPr>
        <w:t xml:space="preserve"> hamda O‘zbekiston Respublikasi Prezidentining “2019 — 2023-yillarda Mirzo Ulug‘bek nomidagi O‘zbekiston Milliy universitetida talab yuqori bo‘lgan malakali kadrlar tayyorlash tizimini tubdan takomillashtirish va ilmiy salohiy</w:t>
      </w:r>
      <w:r>
        <w:rPr>
          <w:rFonts w:eastAsia="Times New Roman"/>
          <w:color w:val="000000"/>
        </w:rPr>
        <w:t xml:space="preserve">atni rivojlantirish chora-tadbirlari to‘g‘risida” 2019-yil 17-iyundagi PQ-4358-son </w:t>
      </w:r>
      <w:hyperlink r:id="rId6" w:history="1">
        <w:r>
          <w:rPr>
            <w:rFonts w:eastAsia="Times New Roman"/>
            <w:color w:val="008080"/>
          </w:rPr>
          <w:t>qaroriga</w:t>
        </w:r>
      </w:hyperlink>
      <w:r>
        <w:rPr>
          <w:rFonts w:eastAsia="Times New Roman"/>
          <w:color w:val="000000"/>
        </w:rPr>
        <w:t xml:space="preserve"> muvofiq, shuningdek, kadrlar salohiyatini oshirish, ilm-fan va ta’lim sohasida yuqori malakali kadrlarning bilim va tajr</w:t>
      </w:r>
      <w:r>
        <w:rPr>
          <w:rFonts w:eastAsia="Times New Roman"/>
          <w:color w:val="000000"/>
        </w:rPr>
        <w:t xml:space="preserve">ibalarini amalda qo‘llashni moliyaviy rag‘batlantirish uchun qo‘shimcha shart-sharoitlar yaratish maqsadida Vazirlar Mahkamasi qaror qiladi: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1. Ilm-fan va ta’lim sohasidagi davlat tashkilotlarida (keyingi o‘rinlarda tashkilot deb ataladi) ilmiy-pedagogik </w:t>
      </w:r>
      <w:r>
        <w:rPr>
          <w:rFonts w:eastAsia="Times New Roman"/>
          <w:color w:val="000000"/>
        </w:rPr>
        <w:t>va mehnat faoliyati bilan shug‘ullanuvchi xodimlarning lavozim maoshiga:</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fan nomzodi yoki falsafa doktori (PhD) (yoki xorijiy mamlakatlarda ularga tenglashtirilgan darajalar) (keyingi o‘rinlarda falsafa doktori deb ataladi) ilmiy darajasiga ega shaxslar uc</w:t>
      </w:r>
      <w:r>
        <w:rPr>
          <w:rFonts w:eastAsia="Times New Roman"/>
          <w:color w:val="000000"/>
        </w:rPr>
        <w:t>hun — lavozim maoshining 30 foizigacha;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fan doktori (Doctor of Science) (yoki xorijiy mamlakatlarda unga tenglashtirilgan daraja) (keyingi o‘rinlarda fan doktori deb ataladi) ilmiy darajasiga ega shaxslar uchun — lavozim maoshining 60 foizigacha qo‘shimcha</w:t>
      </w:r>
      <w:r>
        <w:rPr>
          <w:rFonts w:eastAsia="Times New Roman"/>
          <w:color w:val="000000"/>
        </w:rPr>
        <w:t xml:space="preserve"> haq to‘lash tizimi joriy etilsin.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2. Ilm-fan va ta’lim sohasidagi davlat tashkilotlarida ilmiy, ilmiy-pedagogik va mehnat faoliyati bilan shug‘ullanuvchi ilmiy darajaga ega xodimlarga qo‘shimcha haq to‘lash tartibi to‘g‘risidagi nizom </w:t>
      </w:r>
      <w:hyperlink r:id="rId7" w:history="1">
        <w:r>
          <w:rPr>
            <w:rFonts w:eastAsia="Times New Roman"/>
            <w:color w:val="008080"/>
          </w:rPr>
          <w:t xml:space="preserve">1-ilovaga </w:t>
        </w:r>
      </w:hyperlink>
      <w:r>
        <w:rPr>
          <w:rFonts w:eastAsia="Times New Roman"/>
          <w:color w:val="000000"/>
        </w:rPr>
        <w:t>muvofiq tasdiqlansin.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3. Belgilansinki:</w:t>
      </w:r>
    </w:p>
    <w:p w:rsidR="00000000" w:rsidRDefault="00B25A7D">
      <w:pPr>
        <w:shd w:val="clear" w:color="auto" w:fill="FFFFFF"/>
        <w:ind w:firstLine="851"/>
        <w:jc w:val="both"/>
        <w:divId w:val="1702974829"/>
        <w:rPr>
          <w:rFonts w:eastAsia="Times New Roman"/>
          <w:i/>
          <w:iCs/>
          <w:color w:val="800080"/>
          <w:sz w:val="22"/>
          <w:szCs w:val="22"/>
        </w:rPr>
      </w:pPr>
      <w:hyperlink r:id="rId8" w:anchor="-466250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qo‘shimcha haq ushbu qarorga muvofiq tegishli mezonlarni bajarilishini baholash natijalari bo‘yicha hamda tarkibiy bo‘linma rahbarining ishchi komissiyaga taqdimnomasi va tashkilot kollegial organi qarori asosida har bir xodimning ilmiy-pedagogik va meh</w:t>
      </w:r>
      <w:r>
        <w:rPr>
          <w:rFonts w:eastAsia="Times New Roman"/>
          <w:color w:val="000000"/>
        </w:rPr>
        <w:t>nat faoliyatiga qo‘shgan aniq hissasini hisobga olgan holda belgilanadi;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(3-bandning “a” kichik bandi O‘zbekiston Respublikasi Vazirlar Mahkamasining 2021-yil 27-avgustdagi 545-sonli </w:t>
      </w:r>
      <w:hyperlink r:id="rId9" w:anchor="-5614351"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ushbu qaror bilan joriy etilayotgan qo‘shimcha oylik va bir martalik to‘lovlar miqdori bir oyda — falsafa doktori ilmiy darajasiga ega xodimlar uchun lav</w:t>
      </w:r>
      <w:r>
        <w:rPr>
          <w:rFonts w:eastAsia="Times New Roman"/>
          <w:color w:val="000000"/>
        </w:rPr>
        <w:t>ozim maoshining 30 foizidan hamda fan doktori ilmiy darajasiga ega xodimlar uchun lavozim maoshining 60 foizidan oshmasligi kerak;</w:t>
      </w:r>
    </w:p>
    <w:p w:rsidR="00000000" w:rsidRDefault="00B25A7D">
      <w:pPr>
        <w:shd w:val="clear" w:color="auto" w:fill="FFFFFF"/>
        <w:ind w:firstLine="851"/>
        <w:jc w:val="both"/>
        <w:divId w:val="1314876211"/>
        <w:rPr>
          <w:rFonts w:eastAsia="Times New Roman"/>
          <w:color w:val="000000"/>
        </w:rPr>
      </w:pPr>
      <w:r>
        <w:rPr>
          <w:rFonts w:eastAsia="Times New Roman"/>
          <w:color w:val="000000"/>
        </w:rPr>
        <w:t>v) O‘zbekiston Respublikasi Davlat budjetidan moliyalashtiriladigan tashkilotlar xodimlariga ushbu qarorga muvofiq qo‘shimcha</w:t>
      </w:r>
      <w:r>
        <w:rPr>
          <w:rFonts w:eastAsia="Times New Roman"/>
          <w:color w:val="000000"/>
        </w:rPr>
        <w:t xml:space="preserve"> haq belgilanishi bilan bog‘liq xarajatlarni moliyalashtirish O‘zbekiston Respublikasi Davlat budjeti mablag‘lari hisobidan amalga oshiriladi;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ushbu qarorga muvofiq qo‘shimcha haq to‘lash bilan bog‘liq bo‘lgan xarajatlarni moliyalashtirish uchun O‘zbeki</w:t>
      </w:r>
      <w:r>
        <w:rPr>
          <w:rFonts w:eastAsia="Times New Roman"/>
          <w:color w:val="000000"/>
        </w:rPr>
        <w:t>ston Respublikasi Davlat budjeti mablag‘lari hajmini rejalashtirish falsafa doktori ilmiy darajasiga ega xodimlar lavozim maoshining 30 foizi miqdorida qo‘shimcha haq va fan doktori ilmiy darajasiga ega bo‘lgan xodimlar lavozim maoshining 60 foizi miqdorid</w:t>
      </w:r>
      <w:r>
        <w:rPr>
          <w:rFonts w:eastAsia="Times New Roman"/>
          <w:color w:val="000000"/>
        </w:rPr>
        <w:t>agi qo‘shimcha haqning eng ko‘p hajmi ilmiy darajaga ega bo‘lgan xodimlarning haqiqiy sonidan kelib chiqqan holda band bo‘lgan shtat birligi soni bo‘yicha amalga oshiriladi;</w:t>
      </w:r>
    </w:p>
    <w:p w:rsidR="00000000" w:rsidRDefault="00B25A7D">
      <w:pPr>
        <w:shd w:val="clear" w:color="auto" w:fill="FFFFFF"/>
        <w:ind w:firstLine="851"/>
        <w:jc w:val="both"/>
        <w:divId w:val="1221205693"/>
        <w:rPr>
          <w:rFonts w:eastAsia="Times New Roman"/>
          <w:i/>
          <w:iCs/>
          <w:color w:val="800080"/>
          <w:sz w:val="22"/>
          <w:szCs w:val="22"/>
        </w:rPr>
      </w:pPr>
      <w:hyperlink r:id="rId10" w:anchor="-4662515" w:history="1">
        <w:r>
          <w:rPr>
            <w:rFonts w:eastAsia="Times New Roman"/>
            <w:i/>
            <w:iCs/>
            <w:color w:val="008080"/>
            <w:sz w:val="22"/>
            <w:szCs w:val="22"/>
          </w:rPr>
          <w:t>Old</w:t>
        </w:r>
        <w:r>
          <w:rPr>
            <w:rFonts w:eastAsia="Times New Roman"/>
            <w:i/>
            <w:iCs/>
            <w:color w:val="008080"/>
            <w:sz w:val="22"/>
            <w:szCs w:val="22"/>
          </w:rPr>
          <w:t>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 xml:space="preserve">(3-bandning “d” kichik bandi O‘zbekiston Respublikasi Prezidentining 2022-yil 30-dekabrdagi PQ-471-sonli </w:t>
      </w:r>
      <w:hyperlink r:id="rId11" w:anchor="-6338376" w:history="1">
        <w:r>
          <w:rPr>
            <w:rFonts w:eastAsia="Times New Roman"/>
            <w:i/>
            <w:iCs/>
            <w:color w:val="008080"/>
            <w:sz w:val="22"/>
            <w:szCs w:val="22"/>
          </w:rPr>
          <w:t xml:space="preserve">qaroriga </w:t>
        </w:r>
      </w:hyperlink>
      <w:r>
        <w:rPr>
          <w:rFonts w:eastAsia="Times New Roman"/>
          <w:i/>
          <w:iCs/>
          <w:color w:val="800000"/>
          <w:sz w:val="22"/>
          <w:szCs w:val="22"/>
        </w:rPr>
        <w:t>asosan 2023-yil 1-yanvardan chiqariladi —</w:t>
      </w:r>
      <w:r>
        <w:rPr>
          <w:rFonts w:eastAsia="Times New Roman"/>
          <w:i/>
          <w:iCs/>
          <w:color w:val="800000"/>
          <w:sz w:val="22"/>
          <w:szCs w:val="22"/>
        </w:rPr>
        <w:t xml:space="preserve"> Qonunchilik ma’lumotlari milliy bazasi, 01.01.2023-y., 07/23/471/0001-son)</w:t>
      </w:r>
    </w:p>
    <w:p w:rsidR="00000000" w:rsidRDefault="00B25A7D">
      <w:pPr>
        <w:shd w:val="clear" w:color="auto" w:fill="FFFFFF"/>
        <w:ind w:firstLine="851"/>
        <w:jc w:val="both"/>
        <w:divId w:val="1029066752"/>
        <w:rPr>
          <w:rFonts w:eastAsia="Times New Roman"/>
          <w:i/>
          <w:iCs/>
          <w:color w:val="800080"/>
          <w:sz w:val="22"/>
          <w:szCs w:val="22"/>
        </w:rPr>
      </w:pPr>
      <w:hyperlink r:id="rId12" w:anchor="-466252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4. Tashkilotning kollegial organi (keyingi o‘rinlarda — kollegial organ) ushbu Nizomga muvofiq muayyan mezonlar asosida ishchi komissiya majlisining xulosasiga ko‘ra xodimga qo‘shimcha haq miqdori va to‘lov davrini belgilash to‘g‘risida qaror qabul qiladi.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Bunda, kollegial organ xodimga belgilangan qo‘shimcha haq miqdorining to‘g‘ri belgilanishiga javobgar hisoblanadi.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(4-band O‘zbekiston Respublikasi Vazirlar Mahkamasining 2021-yil 27-avgustdagi 545-sonli </w:t>
      </w:r>
      <w:hyperlink r:id="rId13" w:anchor="-5614353"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904072384"/>
        <w:rPr>
          <w:rFonts w:eastAsia="Times New Roman"/>
          <w:i/>
          <w:iCs/>
          <w:color w:val="800080"/>
          <w:sz w:val="22"/>
          <w:szCs w:val="22"/>
        </w:rPr>
      </w:pPr>
      <w:hyperlink r:id="rId14" w:anchor="-563506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5. Tizimida tashkilotlar mavju</w:t>
      </w:r>
      <w:r>
        <w:rPr>
          <w:rFonts w:eastAsia="Times New Roman"/>
          <w:color w:val="000000"/>
        </w:rPr>
        <w:t>d bo‘lgan vazirlik va idoralar Innovatsion rivojlanish vazirligi bilan birgalikda: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(5-bandning birinchi xatboshisi O‘zbekiston Respublikasi Vazirlar Mahkamasining 2021-yil 27-avgustdagi 545-sonli </w:t>
      </w:r>
      <w:hyperlink r:id="rId15" w:anchor="-5614357"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ushbu qarorga muvofiq xodimlarga qo‘shimcha haq belgilanishining asoslanganligi, shuningdek, ularni to‘lash uchun ajratilgan mablag‘lardan maqs</w:t>
      </w:r>
      <w:r>
        <w:rPr>
          <w:rFonts w:eastAsia="Times New Roman"/>
          <w:color w:val="000000"/>
        </w:rPr>
        <w:t>adli foydalanilishini doimiy nazorat qilib borsin;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yili 25-dekabrga qadar O‘zbekiston Respublikasi Moliya vazirligiga ushbu qarorga muvofiq qo‘shimcha haq to‘lash huquqiga ega bo‘lgan xodimlarning band bo‘lgan shtat birligi soni to‘g‘risida, shuningdek</w:t>
      </w:r>
      <w:r>
        <w:rPr>
          <w:rFonts w:eastAsia="Times New Roman"/>
          <w:color w:val="000000"/>
        </w:rPr>
        <w:t>, ularni to‘lash uchun ajratilgan mablag‘lar, shu jumladan, moliya yili oxirida sarf qilinmagan moliya hajmi to‘g‘risidagi ma’lumotlarni taqdim etib borsin;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bir oy muddatda manfaatdor vazirliklar va idoralar bilan birgalikda o‘zlari qabul qilgan normativ-h</w:t>
      </w:r>
      <w:r>
        <w:rPr>
          <w:rFonts w:eastAsia="Times New Roman"/>
          <w:color w:val="000000"/>
        </w:rPr>
        <w:t>uquqiy hujjatlarni ushbu qarorga muvofiqlashtirsin.</w:t>
      </w:r>
    </w:p>
    <w:p w:rsidR="00000000" w:rsidRDefault="00B25A7D">
      <w:pPr>
        <w:shd w:val="clear" w:color="auto" w:fill="FFFFFF"/>
        <w:divId w:val="127212522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000000" w:rsidRDefault="00B25A7D">
      <w:pPr>
        <w:shd w:val="clear" w:color="auto" w:fill="FFFFFF"/>
        <w:divId w:val="673650645"/>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21.00.00.00 O‘zgartirish va qo‘shimchalar kiritish bo‘yicha kompleks tusdagi hujjatlar / 21.03.00.00 O‘zbekiston Respublikasi Vazirlar Mahkamasining qarorlari]</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6. Vazirlar Mahkamasining “Budjet tashkilotlarini mablag‘ bilan ta’minlash tartibini takomillashtirish to‘g‘risida” 1999-yil 3-sentabrdagi 414-son </w:t>
      </w:r>
      <w:hyperlink r:id="rId16" w:history="1">
        <w:r>
          <w:rPr>
            <w:rFonts w:eastAsia="Times New Roman"/>
            <w:color w:val="008080"/>
          </w:rPr>
          <w:t>qaroriga</w:t>
        </w:r>
      </w:hyperlink>
      <w:r>
        <w:rPr>
          <w:rFonts w:eastAsia="Times New Roman"/>
          <w:color w:val="000000"/>
        </w:rPr>
        <w:t xml:space="preserve"> (O‘zbekiston Respublikasi QT, 1999-y., 9-son, 51-modda) </w:t>
      </w:r>
      <w:hyperlink r:id="rId17" w:history="1">
        <w:r>
          <w:rPr>
            <w:rFonts w:eastAsia="Times New Roman"/>
            <w:color w:val="008080"/>
          </w:rPr>
          <w:t>2-ilovaga</w:t>
        </w:r>
      </w:hyperlink>
      <w:r>
        <w:rPr>
          <w:rFonts w:eastAsia="Times New Roman"/>
          <w:color w:val="000000"/>
        </w:rPr>
        <w:t xml:space="preserve"> muvofiq o‘zgartirish va qo‘shimchalar kiritilsin.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7. Mazkur qarorning bajarilishini nazorat qilish O‘zbekiston Respublikasi innovatsion rivojlanish vaziri I.Y. Abdurahmonov hamda Vazirlar Mahkamasini</w:t>
      </w:r>
      <w:r>
        <w:rPr>
          <w:rFonts w:eastAsia="Times New Roman"/>
          <w:color w:val="000000"/>
        </w:rPr>
        <w:t>ng Telekommunikatsiyalar, IT-texnologiyalar va innovatsion faoliyatni rivojlantirish, axborot xavfsizligini ta’minlash kotibiyati zimmasiga yuklansin.</w:t>
      </w:r>
    </w:p>
    <w:p w:rsidR="00000000" w:rsidRDefault="00B25A7D">
      <w:pPr>
        <w:shd w:val="clear" w:color="auto" w:fill="FFFFFF"/>
        <w:jc w:val="right"/>
        <w:divId w:val="1721441493"/>
        <w:rPr>
          <w:rFonts w:eastAsia="Times New Roman"/>
          <w:b/>
          <w:bCs/>
          <w:color w:val="000000"/>
        </w:rPr>
      </w:pPr>
      <w:r>
        <w:rPr>
          <w:rFonts w:eastAsia="Times New Roman"/>
          <w:b/>
          <w:bCs/>
          <w:color w:val="000000"/>
        </w:rPr>
        <w:t>O‘zbekiston Respublikasining Bosh vaziri A. ARIPOV</w:t>
      </w:r>
    </w:p>
    <w:p w:rsidR="00000000" w:rsidRDefault="00B25A7D">
      <w:pPr>
        <w:shd w:val="clear" w:color="auto" w:fill="FFFFFF"/>
        <w:jc w:val="center"/>
        <w:divId w:val="990064215"/>
        <w:rPr>
          <w:rFonts w:eastAsia="Times New Roman"/>
          <w:color w:val="000000"/>
          <w:sz w:val="22"/>
          <w:szCs w:val="22"/>
        </w:rPr>
      </w:pPr>
      <w:r>
        <w:rPr>
          <w:rFonts w:eastAsia="Times New Roman"/>
          <w:color w:val="000000"/>
          <w:sz w:val="22"/>
          <w:szCs w:val="22"/>
        </w:rPr>
        <w:t>Toshkent sh.,</w:t>
      </w:r>
    </w:p>
    <w:p w:rsidR="00000000" w:rsidRDefault="00B25A7D">
      <w:pPr>
        <w:shd w:val="clear" w:color="auto" w:fill="FFFFFF"/>
        <w:jc w:val="center"/>
        <w:divId w:val="1609502483"/>
        <w:rPr>
          <w:rFonts w:eastAsia="Times New Roman"/>
          <w:color w:val="000000"/>
          <w:sz w:val="22"/>
          <w:szCs w:val="22"/>
        </w:rPr>
      </w:pPr>
      <w:r>
        <w:rPr>
          <w:rFonts w:eastAsia="Times New Roman"/>
          <w:color w:val="000000"/>
          <w:sz w:val="22"/>
          <w:szCs w:val="22"/>
        </w:rPr>
        <w:t>2019-yil 24-dekabr,</w:t>
      </w:r>
    </w:p>
    <w:p w:rsidR="00000000" w:rsidRDefault="00B25A7D">
      <w:pPr>
        <w:shd w:val="clear" w:color="auto" w:fill="FFFFFF"/>
        <w:jc w:val="center"/>
        <w:divId w:val="1627159809"/>
        <w:rPr>
          <w:rFonts w:eastAsia="Times New Roman"/>
          <w:color w:val="000000"/>
          <w:sz w:val="22"/>
          <w:szCs w:val="22"/>
        </w:rPr>
      </w:pPr>
      <w:r>
        <w:rPr>
          <w:rFonts w:eastAsia="Times New Roman"/>
          <w:color w:val="000000"/>
          <w:sz w:val="22"/>
          <w:szCs w:val="22"/>
        </w:rPr>
        <w:t>1030-son</w:t>
      </w:r>
    </w:p>
    <w:p w:rsidR="00000000" w:rsidRDefault="00B25A7D">
      <w:pPr>
        <w:shd w:val="clear" w:color="auto" w:fill="FFFFFF"/>
        <w:jc w:val="center"/>
        <w:divId w:val="953487809"/>
        <w:rPr>
          <w:rFonts w:eastAsia="Times New Roman"/>
          <w:color w:val="000080"/>
          <w:sz w:val="22"/>
          <w:szCs w:val="22"/>
        </w:rPr>
      </w:pPr>
      <w:r>
        <w:rPr>
          <w:rFonts w:eastAsia="Times New Roman"/>
          <w:color w:val="000080"/>
          <w:sz w:val="22"/>
          <w:szCs w:val="22"/>
        </w:rPr>
        <w:t>Vazirlar Ma</w:t>
      </w:r>
      <w:r>
        <w:rPr>
          <w:rFonts w:eastAsia="Times New Roman"/>
          <w:color w:val="000080"/>
          <w:sz w:val="22"/>
          <w:szCs w:val="22"/>
        </w:rPr>
        <w:t xml:space="preserve">hkamasining 2019-yil 24-dekabrdagi 1030-son </w:t>
      </w:r>
      <w:hyperlink r:id="rId18" w:history="1">
        <w:r>
          <w:rPr>
            <w:rFonts w:eastAsia="Times New Roman"/>
            <w:color w:val="008080"/>
            <w:sz w:val="22"/>
            <w:szCs w:val="22"/>
          </w:rPr>
          <w:t>qaroriga</w:t>
        </w:r>
      </w:hyperlink>
      <w:r>
        <w:rPr>
          <w:rFonts w:eastAsia="Times New Roman"/>
          <w:color w:val="000080"/>
          <w:sz w:val="22"/>
          <w:szCs w:val="22"/>
        </w:rPr>
        <w:br/>
        <w:t>1-ILOVA</w:t>
      </w:r>
    </w:p>
    <w:p w:rsidR="00000000" w:rsidRDefault="00B25A7D">
      <w:pPr>
        <w:shd w:val="clear" w:color="auto" w:fill="FFFFFF"/>
        <w:jc w:val="center"/>
        <w:divId w:val="653338473"/>
        <w:rPr>
          <w:rFonts w:eastAsia="Times New Roman"/>
          <w:b/>
          <w:bCs/>
          <w:color w:val="000080"/>
        </w:rPr>
      </w:pPr>
      <w:r>
        <w:rPr>
          <w:rFonts w:eastAsia="Times New Roman"/>
          <w:b/>
          <w:bCs/>
          <w:color w:val="000080"/>
        </w:rPr>
        <w:t>Ilm-fan va ta’lim sohasidagi davlat tashkilotlarida ilmiy, ilmiy-pedagogik va mehnat faoliyati bilan shug‘ullanuvchi ilmiy darajaga ega xodimlarga qo‘shimc</w:t>
      </w:r>
      <w:r>
        <w:rPr>
          <w:rFonts w:eastAsia="Times New Roman"/>
          <w:b/>
          <w:bCs/>
          <w:color w:val="000080"/>
        </w:rPr>
        <w:t xml:space="preserve">ha haq to‘lash tartibi to‘g‘risida </w:t>
      </w:r>
    </w:p>
    <w:p w:rsidR="00000000" w:rsidRDefault="00B25A7D">
      <w:pPr>
        <w:shd w:val="clear" w:color="auto" w:fill="FFFFFF"/>
        <w:jc w:val="center"/>
        <w:divId w:val="1314876211"/>
        <w:rPr>
          <w:rFonts w:eastAsia="Times New Roman"/>
          <w:caps/>
          <w:color w:val="000080"/>
        </w:rPr>
      </w:pPr>
      <w:r>
        <w:rPr>
          <w:rFonts w:eastAsia="Times New Roman"/>
          <w:caps/>
          <w:color w:val="000080"/>
        </w:rPr>
        <w:t>NIZOM</w:t>
      </w:r>
    </w:p>
    <w:p w:rsidR="00000000" w:rsidRDefault="00B25A7D">
      <w:pPr>
        <w:shd w:val="clear" w:color="auto" w:fill="FFFFFF"/>
        <w:jc w:val="center"/>
        <w:divId w:val="2027173720"/>
        <w:rPr>
          <w:rFonts w:eastAsia="Times New Roman"/>
          <w:b/>
          <w:bCs/>
          <w:color w:val="000080"/>
        </w:rPr>
      </w:pPr>
      <w:r>
        <w:rPr>
          <w:rFonts w:eastAsia="Times New Roman"/>
          <w:b/>
          <w:bCs/>
          <w:color w:val="000080"/>
        </w:rPr>
        <w:t>1-bob. Umumiy qoidalar</w:t>
      </w:r>
    </w:p>
    <w:p w:rsidR="00000000" w:rsidRDefault="00B25A7D">
      <w:pPr>
        <w:shd w:val="clear" w:color="auto" w:fill="FFFFFF"/>
        <w:ind w:firstLine="851"/>
        <w:jc w:val="both"/>
        <w:divId w:val="902985867"/>
        <w:rPr>
          <w:rFonts w:eastAsia="Times New Roman"/>
          <w:i/>
          <w:iCs/>
          <w:color w:val="800080"/>
          <w:sz w:val="22"/>
          <w:szCs w:val="22"/>
        </w:rPr>
      </w:pPr>
      <w:hyperlink r:id="rId19" w:anchor="-574604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1. Ushbu Nizom ilm-fan, ta’lim va tajriba-konstruktorlik sohasidagi davlat tashkilotlarida ilmiy, ilmiy-pedagogik va mehnat faoliyati bilan shug‘ullanuvchi ilmiy darajaga ega xodimlarga (shu jumladan harbiy xizmatchilar va huquqni muhofaza qilish organlari</w:t>
      </w:r>
      <w:r>
        <w:rPr>
          <w:rFonts w:eastAsia="Times New Roman"/>
          <w:color w:val="000000"/>
        </w:rPr>
        <w:t xml:space="preserve"> hamda davlat sud-ekspertiza muassasalarining xodimlariga) qo‘shimcha haq to‘lash tartibini belgilaydi.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 xml:space="preserve">(1-band O‘zbekiston Respublikasi Vazirlar Mahkamasining 2023-yil 3-iyundagi 228-sonli </w:t>
      </w:r>
      <w:hyperlink r:id="rId20" w:anchor="-6486956"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2. Ilm-fan va ta’lim sohasidagi davlat tashkilotlarining fan nomzodi yoki falsafa d</w:t>
      </w:r>
      <w:r>
        <w:rPr>
          <w:rFonts w:eastAsia="Times New Roman"/>
          <w:color w:val="000000"/>
        </w:rPr>
        <w:t>oktori (PhD) ilmiy darajasiga (yoki xorijiy mamlakatlarning ularga tenglashtirilgan darajasiga) yoki fan doktori (DSc) ilmiy darajasiga (yoki xorijiy mamlakatlarning unga tenglashtirilgan darajasiga) ega bo‘lgan xodimlariga asosiy ish joyi bo‘yicha ushbu N</w:t>
      </w:r>
      <w:r>
        <w:rPr>
          <w:rFonts w:eastAsia="Times New Roman"/>
          <w:color w:val="000000"/>
        </w:rPr>
        <w:t xml:space="preserve">izomga muvofiq qo‘shimcha haq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3. Nizomda quyidagi asosiy tushunchalar qo‘llaniladi:</w:t>
      </w:r>
    </w:p>
    <w:p w:rsidR="00000000" w:rsidRDefault="00B25A7D">
      <w:pPr>
        <w:shd w:val="clear" w:color="auto" w:fill="FFFFFF"/>
        <w:ind w:firstLine="851"/>
        <w:jc w:val="both"/>
        <w:divId w:val="246697121"/>
        <w:rPr>
          <w:rFonts w:eastAsia="Times New Roman"/>
          <w:i/>
          <w:iCs/>
          <w:color w:val="800080"/>
          <w:sz w:val="22"/>
          <w:szCs w:val="22"/>
        </w:rPr>
      </w:pPr>
      <w:hyperlink r:id="rId21" w:anchor="-466256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lavozim maoshi — kalendar oyi uchun muayyan murakkabli</w:t>
      </w:r>
      <w:r>
        <w:rPr>
          <w:rFonts w:eastAsia="Times New Roman"/>
          <w:color w:val="000000"/>
        </w:rPr>
        <w:t>kdagi mehnat (lavozim) vazifalarini bajarish uchun xodimning mehnatiga haq to‘lashning qonunchilik hujjatlariga muvofiq belgilangan miqdori (kompensatsiya, rag‘batlantirish va ijtimoiy to‘lovlar, nafaqalar va boshqa qo‘shimcha to‘lovlarni hisobga olmagan h</w:t>
      </w:r>
      <w:r>
        <w:rPr>
          <w:rFonts w:eastAsia="Times New Roman"/>
          <w:color w:val="000000"/>
        </w:rPr>
        <w:t>olda);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(3-bandning ikkinchi xatboshisi O‘zbekiston Respublikasi Vazirlar Mahkamasining 2022-yil 4-apreldagi 153-sonli </w:t>
      </w:r>
      <w:hyperlink r:id="rId22" w:anchor="-5940334" w:history="1">
        <w:r>
          <w:rPr>
            <w:rFonts w:eastAsia="Times New Roman"/>
            <w:i/>
            <w:iCs/>
            <w:color w:val="008080"/>
            <w:sz w:val="22"/>
            <w:szCs w:val="22"/>
          </w:rPr>
          <w:t xml:space="preserve">qarori </w:t>
        </w:r>
      </w:hyperlink>
      <w:r>
        <w:rPr>
          <w:rFonts w:eastAsia="Times New Roman"/>
          <w:i/>
          <w:iCs/>
          <w:color w:val="800000"/>
          <w:sz w:val="22"/>
          <w:szCs w:val="22"/>
        </w:rPr>
        <w:t xml:space="preserve">tahririda — Qonunchilik ma’lumotlari milliy bazasi, </w:t>
      </w:r>
      <w:r>
        <w:rPr>
          <w:rFonts w:eastAsia="Times New Roman"/>
          <w:i/>
          <w:iCs/>
          <w:color w:val="800000"/>
          <w:sz w:val="22"/>
          <w:szCs w:val="22"/>
        </w:rPr>
        <w:t>05.04.2022-y., 09/22/153/0266-son)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qo‘shimcha haq — xodimlar mehnatining sifati va natijadorligini rag‘batlantirish maqsadida belgilangan lavozim maoshiga nisbatan foiz hisobida belgilangan to‘lov;</w:t>
      </w:r>
    </w:p>
    <w:p w:rsidR="00000000" w:rsidRDefault="00B25A7D">
      <w:pPr>
        <w:shd w:val="clear" w:color="auto" w:fill="FFFFFF"/>
        <w:ind w:firstLine="851"/>
        <w:jc w:val="both"/>
        <w:divId w:val="1314876211"/>
        <w:rPr>
          <w:rFonts w:eastAsia="Times New Roman"/>
          <w:color w:val="000000"/>
        </w:rPr>
      </w:pPr>
      <w:r>
        <w:rPr>
          <w:rFonts w:eastAsia="Times New Roman"/>
          <w:color w:val="000000"/>
        </w:rPr>
        <w:t>bir martalik qo‘shimcha haq — amalga oshirilgan muayyan is</w:t>
      </w:r>
      <w:r>
        <w:rPr>
          <w:rFonts w:eastAsia="Times New Roman"/>
          <w:color w:val="000000"/>
        </w:rPr>
        <w:t>h bo‘yicha natijaga erishilgani uchun to‘lanadigan bir martalik qo‘shimcha to‘lov;</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oylik qo‘shimcha haq — amalga oshirilgan muayyan ish bo‘yicha natijaga erishilgani uchun har oyda to‘lanadigan qo‘shimcha to‘lov;</w:t>
      </w:r>
    </w:p>
    <w:p w:rsidR="00000000" w:rsidRDefault="00B25A7D">
      <w:pPr>
        <w:shd w:val="clear" w:color="auto" w:fill="FFFFFF"/>
        <w:ind w:firstLine="851"/>
        <w:jc w:val="both"/>
        <w:divId w:val="1314876211"/>
        <w:rPr>
          <w:rFonts w:eastAsia="Times New Roman"/>
          <w:color w:val="000000"/>
        </w:rPr>
      </w:pPr>
      <w:r>
        <w:rPr>
          <w:rFonts w:eastAsia="Times New Roman"/>
          <w:color w:val="000000"/>
        </w:rPr>
        <w:t>ilm-fan va ta’lim sohasidagi davlat tas</w:t>
      </w:r>
      <w:r>
        <w:rPr>
          <w:rFonts w:eastAsia="Times New Roman"/>
          <w:color w:val="000000"/>
        </w:rPr>
        <w:t>hkiloti (keyingi o‘rinlarda tashkilot deb ataladi) — ustav asosida ilmiy va ta’lim faoliyati bilan shug‘ullanuvchi budjet tashkiloti yoki budjet mablag‘lari oluvchi tashkilot;</w:t>
      </w:r>
    </w:p>
    <w:p w:rsidR="00000000" w:rsidRDefault="00B25A7D">
      <w:pPr>
        <w:shd w:val="clear" w:color="auto" w:fill="FFFFFF"/>
        <w:ind w:firstLine="851"/>
        <w:jc w:val="both"/>
        <w:divId w:val="1662730647"/>
        <w:rPr>
          <w:rFonts w:eastAsia="Times New Roman"/>
          <w:i/>
          <w:iCs/>
          <w:color w:val="800080"/>
          <w:sz w:val="22"/>
          <w:szCs w:val="22"/>
        </w:rPr>
      </w:pPr>
      <w:hyperlink r:id="rId23" w:anchor="-4662579" w:history="1">
        <w:r>
          <w:rPr>
            <w:rFonts w:eastAsia="Times New Roman"/>
            <w:i/>
            <w:iCs/>
            <w:color w:val="008080"/>
            <w:sz w:val="22"/>
            <w:szCs w:val="22"/>
          </w:rPr>
          <w:t>O</w:t>
        </w:r>
        <w:r>
          <w:rPr>
            <w:rFonts w:eastAsia="Times New Roman"/>
            <w:i/>
            <w:iCs/>
            <w:color w:val="008080"/>
            <w:sz w:val="22"/>
            <w:szCs w:val="22"/>
          </w:rPr>
          <w:t>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intellektual faoliyat natijasi — intellektual mulk obyekti, shu jumladan, fan, adabiyot, san’at, ijro, fonogramma, efir yoki kabel orqali namoyish etilgan ko‘rsatuvlar, ixtirolar, foydali modellar, sanoat namunalari, seleksiya yutuq</w:t>
      </w:r>
      <w:r>
        <w:rPr>
          <w:rFonts w:eastAsia="Times New Roman"/>
          <w:color w:val="000000"/>
        </w:rPr>
        <w:t>lari, elektron hisoblash mashinalari uchun dasturlar, ma’lumotlar bazalari, oshkor qilinmagan ma’lumotlar, shu jumladan, ishlab chiqarish sirlari (nou-xau), tovar belgilari, firma nomlari, tovar kelib chiqqan joy nomlari va qonunchilik hujjatlarida nazarda</w:t>
      </w:r>
      <w:r>
        <w:rPr>
          <w:rFonts w:eastAsia="Times New Roman"/>
          <w:color w:val="000000"/>
        </w:rPr>
        <w:t xml:space="preserve"> tutilgan intellektual faoliyat natijasi.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(3-bandning yettinchi xatboshisi O‘zbekiston Respublikasi Vazirlar Mahkamasining 2022-yil 4-apreldagi 153-sonli </w:t>
      </w:r>
      <w:hyperlink r:id="rId24" w:anchor="-5940334" w:history="1">
        <w:r>
          <w:rPr>
            <w:rFonts w:eastAsia="Times New Roman"/>
            <w:i/>
            <w:iCs/>
            <w:color w:val="008080"/>
            <w:sz w:val="22"/>
            <w:szCs w:val="22"/>
          </w:rPr>
          <w:t xml:space="preserve">qarori </w:t>
        </w:r>
      </w:hyperlink>
      <w:r>
        <w:rPr>
          <w:rFonts w:eastAsia="Times New Roman"/>
          <w:i/>
          <w:iCs/>
          <w:color w:val="800000"/>
          <w:sz w:val="22"/>
          <w:szCs w:val="22"/>
        </w:rPr>
        <w:t>tahririda — Qon</w:t>
      </w:r>
      <w:r>
        <w:rPr>
          <w:rFonts w:eastAsia="Times New Roman"/>
          <w:i/>
          <w:iCs/>
          <w:color w:val="800000"/>
          <w:sz w:val="22"/>
          <w:szCs w:val="22"/>
        </w:rPr>
        <w:t>unchilik ma’lumotlari milliy bazasi, 05.04.2022-y., 09/22/153/0266-son)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4. Tashkilotning kollegial organi (keyingi o‘rinlarda kollegial organ deb ataladi) ushbu Nizomga muvofiq muayyan mezonlar asosida tarkibiy bo‘linma rahbarining tavsiyasiga ko‘ra xodimg</w:t>
      </w:r>
      <w:r>
        <w:rPr>
          <w:rFonts w:eastAsia="Times New Roman"/>
          <w:color w:val="000000"/>
        </w:rPr>
        <w:t>a qo‘shimcha haq miqdori va to‘lov davrini belgilash to‘g‘risida qaror qabul qiladi.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Tashkilot rahbari uchun ushbu Nizomga muvofiq qo‘shimcha haq belgilash yuqori turuvchi tashkilot roziligi bilan amalga oshiriladi.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Erishilgan natijalarning mezonlarga muvo</w:t>
      </w:r>
      <w:r>
        <w:rPr>
          <w:rFonts w:eastAsia="Times New Roman"/>
          <w:color w:val="000000"/>
        </w:rPr>
        <w:t>fiqligini baholash taqdim etilgan tasdiqlovchi hujjatlarga asosan amalga oshiriladi.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Kollegial organ qo‘shimcha haq belgilash to‘g‘risida qabul qilingan qarorning xolisligi uchun mas’ul hisoblanadi.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Tashkilotning yuqori turuvchi organlari qo‘shimcha haq be</w:t>
      </w:r>
      <w:r>
        <w:rPr>
          <w:rFonts w:eastAsia="Times New Roman"/>
          <w:color w:val="000000"/>
        </w:rPr>
        <w:t>lgilash bo‘yicha kollegial organlar ishini tashkil etish tartibini tasdiqlaydi.</w:t>
      </w:r>
    </w:p>
    <w:p w:rsidR="00000000" w:rsidRDefault="00B25A7D">
      <w:pPr>
        <w:shd w:val="clear" w:color="auto" w:fill="FFFFFF"/>
        <w:ind w:firstLine="851"/>
        <w:jc w:val="both"/>
        <w:divId w:val="1303805471"/>
        <w:rPr>
          <w:rFonts w:eastAsia="Times New Roman"/>
          <w:i/>
          <w:iCs/>
          <w:color w:val="800080"/>
          <w:sz w:val="22"/>
          <w:szCs w:val="22"/>
        </w:rPr>
      </w:pPr>
      <w:hyperlink r:id="rId25" w:anchor="-563507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5. Qo‘shimcha haq xodim tomonidan mazkur Nizomda ko‘rsatilgan mezonlar b</w:t>
      </w:r>
      <w:r>
        <w:rPr>
          <w:rFonts w:eastAsia="Times New Roman"/>
          <w:color w:val="000000"/>
        </w:rPr>
        <w:t>o‘yicha bajargan ishlari uchun belgilanadi.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(5-bandning birinchi xatboshisi O‘zbekiston Respublikasi Vazirlar Mahkamasining 2021-yil 27-avgustdagi 545-sonli </w:t>
      </w:r>
      <w:hyperlink r:id="rId26" w:anchor="-5614360" w:history="1">
        <w:r>
          <w:rPr>
            <w:rFonts w:eastAsia="Times New Roman"/>
            <w:i/>
            <w:iCs/>
            <w:color w:val="008080"/>
            <w:sz w:val="22"/>
            <w:szCs w:val="22"/>
          </w:rPr>
          <w:t xml:space="preserve">qarori </w:t>
        </w:r>
      </w:hyperlink>
      <w:r>
        <w:rPr>
          <w:rFonts w:eastAsia="Times New Roman"/>
          <w:i/>
          <w:iCs/>
          <w:color w:val="800000"/>
          <w:sz w:val="22"/>
          <w:szCs w:val="22"/>
        </w:rPr>
        <w:t>tahririda — Q</w:t>
      </w:r>
      <w:r>
        <w:rPr>
          <w:rFonts w:eastAsia="Times New Roman"/>
          <w:i/>
          <w:iCs/>
          <w:color w:val="800000"/>
          <w:sz w:val="22"/>
          <w:szCs w:val="22"/>
        </w:rPr>
        <w:t>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Qo‘shimcha haq to‘lashda erishilgan natijalar bir marta hisobga olinadi.</w:t>
      </w:r>
    </w:p>
    <w:p w:rsidR="00000000" w:rsidRDefault="00B25A7D">
      <w:pPr>
        <w:shd w:val="clear" w:color="auto" w:fill="FFFFFF"/>
        <w:ind w:firstLine="851"/>
        <w:jc w:val="both"/>
        <w:divId w:val="635448340"/>
        <w:rPr>
          <w:rFonts w:eastAsia="Times New Roman"/>
          <w:i/>
          <w:iCs/>
          <w:color w:val="800080"/>
          <w:sz w:val="22"/>
          <w:szCs w:val="22"/>
        </w:rPr>
      </w:pPr>
      <w:hyperlink r:id="rId27" w:anchor="-563508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Xodim</w:t>
      </w:r>
      <w:r>
        <w:rPr>
          <w:rFonts w:eastAsia="Times New Roman"/>
          <w:color w:val="000000"/>
        </w:rPr>
        <w:t>ning tegishli ilmiy darajaga ega bo‘lmagan davrining faoliyat natijalari hisobga olinmaydi.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(5-band O‘zbekiston Respublikasi Vazirlar Mahkamasining 2021-yil 27-avgustdagi 545-sonli </w:t>
      </w:r>
      <w:hyperlink r:id="rId28" w:anchor="-5614363" w:history="1">
        <w:r>
          <w:rPr>
            <w:rFonts w:eastAsia="Times New Roman"/>
            <w:i/>
            <w:iCs/>
            <w:color w:val="008080"/>
            <w:sz w:val="22"/>
            <w:szCs w:val="22"/>
          </w:rPr>
          <w:t xml:space="preserve">qaroriga </w:t>
        </w:r>
      </w:hyperlink>
      <w:r>
        <w:rPr>
          <w:rFonts w:eastAsia="Times New Roman"/>
          <w:i/>
          <w:iCs/>
          <w:color w:val="800000"/>
          <w:sz w:val="22"/>
          <w:szCs w:val="22"/>
        </w:rPr>
        <w:t>asosan uchinchi xatboshi bilan to‘ldirilgan — Qonunchilik ma’lumotlari milliy bazasi, 28.08.2021-y., 09/21/545/0832-son)</w:t>
      </w:r>
    </w:p>
    <w:p w:rsidR="00000000" w:rsidRDefault="00B25A7D">
      <w:pPr>
        <w:shd w:val="clear" w:color="auto" w:fill="FFFFFF"/>
        <w:ind w:firstLine="851"/>
        <w:jc w:val="both"/>
        <w:divId w:val="236984916"/>
        <w:rPr>
          <w:rFonts w:eastAsia="Times New Roman"/>
          <w:i/>
          <w:iCs/>
          <w:color w:val="800080"/>
          <w:sz w:val="22"/>
          <w:szCs w:val="22"/>
        </w:rPr>
      </w:pPr>
      <w:hyperlink r:id="rId29" w:anchor="-466259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6. Qo‘shimcha haqning bir martalik yoki oylik shakli joriy yilda oxirgi 12 oy davomidagi (kalendar yil yakunlari) faoliyati natijalari tahliliga ko‘ra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Qo‘shimcha oylik to‘lov belgilashning eng ko‘p muddati 12 oydan oshmasligi kerak.</w:t>
      </w:r>
    </w:p>
    <w:p w:rsidR="00000000" w:rsidRDefault="00B25A7D">
      <w:pPr>
        <w:shd w:val="clear" w:color="auto" w:fill="FFFFFF"/>
        <w:ind w:firstLine="851"/>
        <w:jc w:val="both"/>
        <w:divId w:val="1314876211"/>
        <w:rPr>
          <w:rFonts w:eastAsia="Times New Roman"/>
          <w:color w:val="000000"/>
        </w:rPr>
      </w:pPr>
      <w:r>
        <w:rPr>
          <w:rFonts w:eastAsia="Times New Roman"/>
          <w:color w:val="000000"/>
        </w:rPr>
        <w:t>Ilm-fan va ta’lim sohasidagi davlat tashkilotlarida ilmiy, ilmiy-pedagogik va mehnat faoliyati bilan shug‘ullanuvchi ilmiy darajaga ega xodim boshqa ilm-fan va ta’lim sohasidagi davlat tashkilotiga ishga o‘tgan taqdirda, unga qo‘shimcha haq belgilashda ush</w:t>
      </w:r>
      <w:r>
        <w:rPr>
          <w:rFonts w:eastAsia="Times New Roman"/>
          <w:color w:val="000000"/>
        </w:rPr>
        <w:t>bu Nizomda belgilangan talablar asosida faoliyati natijalari hisobga olinadi.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(6-band O‘zbekiston Respublikasi Vazirlar Mahkamasining 2021-yil 27-avgustdagi 545-sonli </w:t>
      </w:r>
      <w:hyperlink r:id="rId30" w:anchor="-5614366" w:history="1">
        <w:r>
          <w:rPr>
            <w:rFonts w:eastAsia="Times New Roman"/>
            <w:i/>
            <w:iCs/>
            <w:color w:val="008080"/>
            <w:sz w:val="22"/>
            <w:szCs w:val="22"/>
          </w:rPr>
          <w:t xml:space="preserve">qarori </w:t>
        </w:r>
      </w:hyperlink>
      <w:r>
        <w:rPr>
          <w:rFonts w:eastAsia="Times New Roman"/>
          <w:i/>
          <w:iCs/>
          <w:color w:val="800000"/>
          <w:sz w:val="22"/>
          <w:szCs w:val="22"/>
        </w:rPr>
        <w:t>tah</w:t>
      </w:r>
      <w:r>
        <w:rPr>
          <w:rFonts w:eastAsia="Times New Roman"/>
          <w:i/>
          <w:iCs/>
          <w:color w:val="800000"/>
          <w:sz w:val="22"/>
          <w:szCs w:val="22"/>
        </w:rPr>
        <w:t>ririda — Qonunchilik ma’lumotlari milliy bazasi, 28.08.2021-y., 09/21/545/0832-son)</w:t>
      </w:r>
    </w:p>
    <w:p w:rsidR="00000000" w:rsidRDefault="00B25A7D">
      <w:pPr>
        <w:shd w:val="clear" w:color="auto" w:fill="FFFFFF"/>
        <w:ind w:firstLine="851"/>
        <w:jc w:val="both"/>
        <w:divId w:val="156502590"/>
        <w:rPr>
          <w:rFonts w:eastAsia="Times New Roman"/>
          <w:i/>
          <w:iCs/>
          <w:color w:val="800080"/>
          <w:sz w:val="22"/>
          <w:szCs w:val="22"/>
        </w:rPr>
      </w:pPr>
      <w:hyperlink r:id="rId31" w:anchor="-563513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7. Qo‘shimcha haq xodim asosiy lavozim bo‘yicha egallab turgan stavk</w:t>
      </w:r>
      <w:r>
        <w:rPr>
          <w:rFonts w:eastAsia="Times New Roman"/>
          <w:color w:val="000000"/>
        </w:rPr>
        <w:t xml:space="preserve">asiga mutanosib ravishda har oyda hisoblanadigan bazaviy lavozim maoshiga nisbatan belgilanadi, bunda xodimning ta’til davri uchun qo‘shimcha haq to‘lov amalga oshirilmaydi.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Bunda, ushbu bandda nazarda tutilgan tartib oliy ta’lim muassasalari va ilmiy tas</w:t>
      </w:r>
      <w:r>
        <w:rPr>
          <w:rFonts w:eastAsia="Times New Roman"/>
          <w:color w:val="000000"/>
        </w:rPr>
        <w:t>hkilotlarning tasdiqlangan shtatlar jadvalida turuvchi asosiy ish faoliyati faqat ilmiy loyiha rahbari yoki ishtirokchisi bo‘lgan ilmiy xodimlar lavozim maoshiga nisbatan ham tatbiq etiladi.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(7-band O‘zbekiston Respublikasi Vazirlar Mahkamasining 2023-yil </w:t>
      </w:r>
      <w:r>
        <w:rPr>
          <w:rFonts w:eastAsia="Times New Roman"/>
          <w:i/>
          <w:iCs/>
          <w:color w:val="800000"/>
          <w:sz w:val="22"/>
          <w:szCs w:val="22"/>
        </w:rPr>
        <w:t xml:space="preserve">3-iyundagi 228-sonli </w:t>
      </w:r>
      <w:hyperlink r:id="rId32" w:anchor="-6486957"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jc w:val="center"/>
        <w:divId w:val="2025522045"/>
        <w:rPr>
          <w:rFonts w:eastAsia="Times New Roman"/>
          <w:b/>
          <w:bCs/>
          <w:color w:val="000080"/>
        </w:rPr>
      </w:pPr>
      <w:r>
        <w:rPr>
          <w:rFonts w:eastAsia="Times New Roman"/>
          <w:b/>
          <w:bCs/>
          <w:color w:val="000080"/>
        </w:rPr>
        <w:t>2-bob. Oliy ta’lim, kadrlar malakasini oshirish va qayta tayyo</w:t>
      </w:r>
      <w:r>
        <w:rPr>
          <w:rFonts w:eastAsia="Times New Roman"/>
          <w:b/>
          <w:bCs/>
          <w:color w:val="000080"/>
        </w:rPr>
        <w:t>rlash tashkilotlarida qo‘shimcha haq belgilash talablari, miqdori va muddatlari</w:t>
      </w:r>
    </w:p>
    <w:p w:rsidR="00000000" w:rsidRDefault="00B25A7D">
      <w:pPr>
        <w:shd w:val="clear" w:color="auto" w:fill="FFFFFF"/>
        <w:ind w:firstLine="851"/>
        <w:jc w:val="both"/>
        <w:divId w:val="1301038141"/>
        <w:rPr>
          <w:rFonts w:eastAsia="Times New Roman"/>
          <w:i/>
          <w:iCs/>
          <w:color w:val="800080"/>
          <w:sz w:val="22"/>
          <w:szCs w:val="22"/>
        </w:rPr>
      </w:pPr>
      <w:hyperlink r:id="rId33" w:anchor="-466260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(8-band O‘zbekiston Respublikasi Vazirlar Mahkamasining 2021-yil 27-avgu</w:t>
      </w:r>
      <w:r>
        <w:rPr>
          <w:rFonts w:eastAsia="Times New Roman"/>
          <w:i/>
          <w:iCs/>
          <w:color w:val="800000"/>
          <w:sz w:val="22"/>
          <w:szCs w:val="22"/>
        </w:rPr>
        <w:t xml:space="preserve">stdagi 545-sonli </w:t>
      </w:r>
      <w:hyperlink r:id="rId34" w:anchor="-5614375" w:history="1">
        <w:r>
          <w:rPr>
            <w:rFonts w:eastAsia="Times New Roman"/>
            <w:i/>
            <w:iCs/>
            <w:color w:val="008080"/>
            <w:sz w:val="22"/>
            <w:szCs w:val="22"/>
          </w:rPr>
          <w:t xml:space="preserve">qaroriga </w:t>
        </w:r>
      </w:hyperlink>
      <w:r>
        <w:rPr>
          <w:rFonts w:eastAsia="Times New Roman"/>
          <w:i/>
          <w:iCs/>
          <w:color w:val="800000"/>
          <w:sz w:val="22"/>
          <w:szCs w:val="22"/>
        </w:rPr>
        <w:t>asosan o‘z kuchini yo‘qotgan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9. Lavozim maoshiga har oylik qo‘shimcha haq </w:t>
      </w:r>
      <w:r>
        <w:rPr>
          <w:rFonts w:eastAsia="Times New Roman"/>
          <w:color w:val="000000"/>
        </w:rPr>
        <w:t>xodimning faoliyati natijalari asosida quyidagicha o‘rnatilishi mumkin:</w:t>
      </w:r>
    </w:p>
    <w:p w:rsidR="00000000" w:rsidRDefault="00B25A7D">
      <w:pPr>
        <w:shd w:val="clear" w:color="auto" w:fill="FFFFFF"/>
        <w:ind w:firstLine="851"/>
        <w:jc w:val="both"/>
        <w:divId w:val="7677834"/>
        <w:rPr>
          <w:rFonts w:eastAsia="Times New Roman"/>
          <w:i/>
          <w:iCs/>
          <w:color w:val="800080"/>
          <w:sz w:val="22"/>
          <w:szCs w:val="22"/>
        </w:rPr>
      </w:pPr>
      <w:hyperlink r:id="rId35" w:anchor="-563543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oliy ta’lim muassasasi elektron platformasiga o‘quv yuklamasida nazarda tutil</w:t>
      </w:r>
      <w:r>
        <w:rPr>
          <w:rFonts w:eastAsia="Times New Roman"/>
          <w:color w:val="000000"/>
        </w:rPr>
        <w:t>ganidan tashqari mustaqil ishlab chiqilgan va o‘quv jarayonida foydalanilayotgan o‘z o‘quv uslubiy majmualarini (modul dasturi, o‘quv kontenti, muammoli vaziyat, kazus test, video dars) joylashtirganligi uchun;</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(9-band “a” kichik bandining birinchi xatbosh</w:t>
      </w:r>
      <w:r>
        <w:rPr>
          <w:rFonts w:eastAsia="Times New Roman"/>
          <w:i/>
          <w:iCs/>
          <w:color w:val="800000"/>
          <w:sz w:val="22"/>
          <w:szCs w:val="22"/>
        </w:rPr>
        <w:t xml:space="preserve">isi O‘zbekiston Respublikasi Vazirlar Mahkamasining 2021-yil 27-avgustdagi 545-sonli </w:t>
      </w:r>
      <w:hyperlink r:id="rId36" w:anchor="-5614377"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r>
        <w:rPr>
          <w:rFonts w:eastAsia="Times New Roman"/>
          <w:i/>
          <w:iCs/>
          <w:color w:val="800000"/>
          <w:sz w:val="22"/>
          <w:szCs w:val="22"/>
        </w:rPr>
        <w:t>)</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bir majmua (modul) uchun o‘zbek yoki rus tilida, shuningdek, chet tili mutaxassisliklari bo‘yicha lavozim maoshiga nisbatan 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xorijiy tilda (til mutaxassisligidan tashqari) har bir majmua (modul) uchun lavozim maoshiga nisbatan 10 foizgach</w:t>
      </w:r>
      <w:r>
        <w:rPr>
          <w:rFonts w:eastAsia="Times New Roman"/>
          <w:color w:val="000000"/>
        </w:rPr>
        <w:t>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15 foizdan oshmasligi lozim;</w:t>
      </w:r>
    </w:p>
    <w:p w:rsidR="00000000" w:rsidRDefault="00B25A7D">
      <w:pPr>
        <w:shd w:val="clear" w:color="auto" w:fill="FFFFFF"/>
        <w:ind w:firstLine="851"/>
        <w:jc w:val="both"/>
        <w:divId w:val="2002923272"/>
        <w:rPr>
          <w:rFonts w:eastAsia="Times New Roman"/>
          <w:i/>
          <w:iCs/>
          <w:color w:val="800080"/>
          <w:sz w:val="22"/>
          <w:szCs w:val="22"/>
        </w:rPr>
      </w:pPr>
      <w:hyperlink r:id="rId37" w:anchor="-563545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hamkor tashkilotlar bilan b</w:t>
      </w:r>
      <w:r>
        <w:rPr>
          <w:rFonts w:eastAsia="Times New Roman"/>
          <w:color w:val="000000"/>
        </w:rPr>
        <w:t>irgalikda ilmiy yoki laboratoriya vositalaridan keng foydalangan holda yangi o‘quv mahsulotlari (trening kurslari, uslubiy ta’minotli o‘yinlar, uslubiy qo‘llanmalar)ni ishlab chiqqani va joriy etgani uchun:</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 xml:space="preserve">(9-band “b” kichik bandining birinchi xatboshisi </w:t>
      </w:r>
      <w:r>
        <w:rPr>
          <w:rFonts w:eastAsia="Times New Roman"/>
          <w:i/>
          <w:iCs/>
          <w:color w:val="800000"/>
          <w:sz w:val="22"/>
          <w:szCs w:val="22"/>
        </w:rPr>
        <w:t xml:space="preserve">O‘zbekiston Respublikasi Vazirlar Mahkamasining 2023-yil 3-iyundagi 228-sonli </w:t>
      </w:r>
      <w:hyperlink r:id="rId38" w:anchor="-6486963"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o‘zbek yoki rus tilida, shuningdek, til mutaxassisliklari bo‘yicha chet tilida har bir mahsulot (majmua) uchun lavozim maoshiga nisbatan 10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xorijiy tilda (til mutaxassisliklaridan tashqari) har bir mahsulot (majmua) uchun lavozim maoshiga nisba</w:t>
      </w:r>
      <w:r>
        <w:rPr>
          <w:rFonts w:eastAsia="Times New Roman"/>
          <w:color w:val="000000"/>
        </w:rPr>
        <w:t xml:space="preserve">tan 20 foizgacha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1276523469"/>
        <w:rPr>
          <w:rFonts w:eastAsia="Times New Roman"/>
          <w:i/>
          <w:iCs/>
          <w:color w:val="800080"/>
          <w:sz w:val="22"/>
          <w:szCs w:val="22"/>
        </w:rPr>
      </w:pPr>
      <w:hyperlink r:id="rId39" w:anchor="-466261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(9-bandning “v</w:t>
      </w:r>
      <w:r>
        <w:rPr>
          <w:rFonts w:eastAsia="Times New Roman"/>
          <w:i/>
          <w:iCs/>
          <w:color w:val="800000"/>
          <w:sz w:val="22"/>
          <w:szCs w:val="22"/>
        </w:rPr>
        <w:t xml:space="preserve">” kichik bandi O‘zbekiston Respublikasi Vazirlar Mahkamasining 2021-yil 27-avgustdagi 545-sonli </w:t>
      </w:r>
      <w:hyperlink r:id="rId40" w:anchor="-5614380"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w:t>
      </w:r>
      <w:r>
        <w:rPr>
          <w:rFonts w:eastAsia="Times New Roman"/>
          <w:i/>
          <w:iCs/>
          <w:color w:val="800000"/>
          <w:sz w:val="22"/>
          <w:szCs w:val="22"/>
        </w:rPr>
        <w:t>y., 09/21/545/0832-son)</w:t>
      </w:r>
    </w:p>
    <w:p w:rsidR="00000000" w:rsidRDefault="00B25A7D">
      <w:pPr>
        <w:shd w:val="clear" w:color="auto" w:fill="FFFFFF"/>
        <w:ind w:firstLine="851"/>
        <w:jc w:val="both"/>
        <w:divId w:val="1462187313"/>
        <w:rPr>
          <w:rFonts w:eastAsia="Times New Roman"/>
          <w:i/>
          <w:iCs/>
          <w:color w:val="800080"/>
          <w:sz w:val="22"/>
          <w:szCs w:val="22"/>
        </w:rPr>
      </w:pPr>
      <w:hyperlink r:id="rId41" w:anchor="-563547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v</w:t>
      </w:r>
      <w:r>
        <w:rPr>
          <w:rFonts w:eastAsia="Times New Roman"/>
          <w:color w:val="000000"/>
          <w:vertAlign w:val="superscript"/>
        </w:rPr>
        <w:t>1</w:t>
      </w:r>
      <w:r>
        <w:rPr>
          <w:rFonts w:eastAsia="Times New Roman"/>
          <w:color w:val="000000"/>
        </w:rPr>
        <w:t>) ixtisoslashgan ilmiy kengashlar huzuridagi ixtisosliklar bo‘yicha (chet tili va mutaxassislik fanlaridan) malakaviy imtihon komissiyasi hamda oliy ta’limdan keyingi ta’limning barcha shakllarida o‘qishga talabgorlarni tanlov olish uchun kirish imtihonlar</w:t>
      </w:r>
      <w:r>
        <w:rPr>
          <w:rFonts w:eastAsia="Times New Roman"/>
          <w:color w:val="000000"/>
        </w:rPr>
        <w:t xml:space="preserve"> va izlanuvchilarni monitoringdan o‘tkazish jarayonida komissiya (ishchi guruh) a’zosi bo‘lganligi uchun lavozim maoshiga nisbatan 5 foiz miqdorida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15 foizdan oshmas</w:t>
      </w:r>
      <w:r>
        <w:rPr>
          <w:rFonts w:eastAsia="Times New Roman"/>
          <w:color w:val="000000"/>
        </w:rPr>
        <w:t>ligi lozim.</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(9-band O‘zbekiston Respublikasi Vazirlar Mahkamasining 2021-yil 27-avgustdagi 545-sonli </w:t>
      </w:r>
      <w:hyperlink r:id="rId42" w:anchor="-5614381" w:history="1">
        <w:r>
          <w:rPr>
            <w:rFonts w:eastAsia="Times New Roman"/>
            <w:i/>
            <w:iCs/>
            <w:color w:val="008080"/>
            <w:sz w:val="22"/>
            <w:szCs w:val="22"/>
          </w:rPr>
          <w:t xml:space="preserve">qaroriga </w:t>
        </w:r>
      </w:hyperlink>
      <w:r>
        <w:rPr>
          <w:rFonts w:eastAsia="Times New Roman"/>
          <w:i/>
          <w:iCs/>
          <w:color w:val="800000"/>
          <w:sz w:val="22"/>
          <w:szCs w:val="22"/>
        </w:rPr>
        <w:t>asosan “v</w:t>
      </w:r>
      <w:r>
        <w:rPr>
          <w:rFonts w:eastAsia="Times New Roman"/>
          <w:i/>
          <w:iCs/>
          <w:color w:val="800000"/>
          <w:sz w:val="22"/>
          <w:szCs w:val="22"/>
          <w:vertAlign w:val="superscript"/>
        </w:rPr>
        <w:t>1</w:t>
      </w:r>
      <w:r>
        <w:rPr>
          <w:rFonts w:eastAsia="Times New Roman"/>
          <w:i/>
          <w:iCs/>
          <w:color w:val="800000"/>
          <w:sz w:val="22"/>
          <w:szCs w:val="22"/>
        </w:rPr>
        <w:t>” kichik band bilan to‘ldirilgan — Qonunchilik ma’lumotla</w:t>
      </w:r>
      <w:r>
        <w:rPr>
          <w:rFonts w:eastAsia="Times New Roman"/>
          <w:i/>
          <w:iCs/>
          <w:color w:val="800000"/>
          <w:sz w:val="22"/>
          <w:szCs w:val="22"/>
        </w:rPr>
        <w:t>ri milliy bazasi, 28.08.2021-y., 09/21/545/0832-son)</w:t>
      </w:r>
    </w:p>
    <w:p w:rsidR="00000000" w:rsidRDefault="00B25A7D">
      <w:pPr>
        <w:shd w:val="clear" w:color="auto" w:fill="FFFFFF"/>
        <w:ind w:firstLine="851"/>
        <w:jc w:val="both"/>
        <w:divId w:val="640426385"/>
        <w:rPr>
          <w:rFonts w:eastAsia="Times New Roman"/>
          <w:i/>
          <w:iCs/>
          <w:color w:val="800080"/>
          <w:sz w:val="22"/>
          <w:szCs w:val="22"/>
        </w:rPr>
      </w:pPr>
      <w:hyperlink r:id="rId43" w:anchor="-563557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oliy ta’lim muassasalarning birinchi mingtalik (top-1000) yoki fan yo‘nalishlari bo‘yicha birinc</w:t>
      </w:r>
      <w:r>
        <w:rPr>
          <w:rFonts w:eastAsia="Times New Roman"/>
          <w:color w:val="000000"/>
        </w:rPr>
        <w:t>hi yuztalik (top-100) xalqaro (Quacquarelli Symonds World University Rankings, Times Nigher Education yoki Academic Ranking of World Universities) reytinglarga kirgan oliy ta’lim muassasalarining onlayn ta’lim platformalariga kiritilgan yoki sayyor shaklda</w:t>
      </w:r>
      <w:r>
        <w:rPr>
          <w:rFonts w:eastAsia="Times New Roman"/>
          <w:color w:val="000000"/>
        </w:rPr>
        <w:t xml:space="preserve"> o‘tkazilgan har bir ma’ruza uchun lavozim maoshiga nisbatan 15 foizgacha belgilanadi.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(9-band “g” kichik bandining birinchi xatboshisi O‘zbekiston Respublikasi Vazirlar Mahkamasining 2021-yil 27-avgustdagi 545-sonli </w:t>
      </w:r>
      <w:hyperlink r:id="rId44" w:anchor="-561438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1120759479"/>
        <w:rPr>
          <w:rFonts w:eastAsia="Times New Roman"/>
          <w:i/>
          <w:iCs/>
          <w:color w:val="800080"/>
          <w:sz w:val="22"/>
          <w:szCs w:val="22"/>
        </w:rPr>
      </w:pPr>
      <w:hyperlink r:id="rId45" w:anchor="-649047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g</w:t>
      </w:r>
      <w:r>
        <w:rPr>
          <w:rFonts w:eastAsia="Times New Roman"/>
          <w:color w:val="000000"/>
          <w:vertAlign w:val="superscript"/>
        </w:rPr>
        <w:t>1</w:t>
      </w:r>
      <w:r>
        <w:rPr>
          <w:rFonts w:eastAsia="Times New Roman"/>
          <w:color w:val="000000"/>
        </w:rPr>
        <w:t>) davlat ilmiy dasturlari loyihalarini ko‘rib chiqadigan ilmiy-texnik kengashlarda har bir a’zolik (ishtirok etganlik) uchun lavozim maoshiga nisbatan 15 foizgacha b</w:t>
      </w:r>
      <w:r>
        <w:rPr>
          <w:rFonts w:eastAsia="Times New Roman"/>
          <w:color w:val="000000"/>
        </w:rPr>
        <w:t xml:space="preserve">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30 foizdan oshmasligi lozim.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(9-band O‘zbekiston Respublikasi Vazirlar Mahkamasining 2023-yil 3-iyundagi 228-sonli </w:t>
      </w:r>
      <w:hyperlink r:id="rId46" w:anchor="-6486965" w:history="1">
        <w:r>
          <w:rPr>
            <w:rFonts w:eastAsia="Times New Roman"/>
            <w:i/>
            <w:iCs/>
            <w:color w:val="008080"/>
            <w:sz w:val="22"/>
            <w:szCs w:val="22"/>
          </w:rPr>
          <w:t xml:space="preserve">qaroriga </w:t>
        </w:r>
      </w:hyperlink>
      <w:r>
        <w:rPr>
          <w:rFonts w:eastAsia="Times New Roman"/>
          <w:i/>
          <w:iCs/>
          <w:color w:val="800000"/>
          <w:sz w:val="22"/>
          <w:szCs w:val="22"/>
        </w:rPr>
        <w:t>asosan “g</w:t>
      </w:r>
      <w:r>
        <w:rPr>
          <w:rFonts w:eastAsia="Times New Roman"/>
          <w:i/>
          <w:iCs/>
          <w:color w:val="800000"/>
          <w:sz w:val="22"/>
          <w:szCs w:val="22"/>
          <w:vertAlign w:val="superscript"/>
        </w:rPr>
        <w:t>1</w:t>
      </w:r>
      <w:r>
        <w:rPr>
          <w:rFonts w:eastAsia="Times New Roman"/>
          <w:i/>
          <w:iCs/>
          <w:color w:val="800000"/>
          <w:sz w:val="22"/>
          <w:szCs w:val="22"/>
        </w:rPr>
        <w:t>” kichik band bilan to‘ldirilgan — Qonunchilik ma’lumotlari milliy bazasi, 07.06.2023-y., 09/23/228/0339-son)</w:t>
      </w:r>
    </w:p>
    <w:p w:rsidR="00000000" w:rsidRDefault="00B25A7D">
      <w:pPr>
        <w:shd w:val="clear" w:color="auto" w:fill="FFFFFF"/>
        <w:ind w:firstLine="851"/>
        <w:jc w:val="both"/>
        <w:divId w:val="442772526"/>
        <w:rPr>
          <w:rFonts w:eastAsia="Times New Roman"/>
          <w:i/>
          <w:iCs/>
          <w:color w:val="800080"/>
          <w:sz w:val="22"/>
          <w:szCs w:val="22"/>
        </w:rPr>
      </w:pPr>
      <w:hyperlink r:id="rId47" w:anchor="-466262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(9-bandning “d” kichik bandi O‘zbekiston Respublikasi Vazirlar Mahkamasining 2021-yil 27-avgustdagi 545-sonli </w:t>
      </w:r>
      <w:hyperlink r:id="rId48" w:anchor="-5614386" w:history="1">
        <w:r>
          <w:rPr>
            <w:rFonts w:eastAsia="Times New Roman"/>
            <w:i/>
            <w:iCs/>
            <w:color w:val="008080"/>
            <w:sz w:val="22"/>
            <w:szCs w:val="22"/>
          </w:rPr>
          <w:t xml:space="preserve">qaroriga </w:t>
        </w:r>
      </w:hyperlink>
      <w:r>
        <w:rPr>
          <w:rFonts w:eastAsia="Times New Roman"/>
          <w:i/>
          <w:iCs/>
          <w:color w:val="800000"/>
          <w:sz w:val="22"/>
          <w:szCs w:val="22"/>
        </w:rPr>
        <w:t>as</w:t>
      </w:r>
      <w:r>
        <w:rPr>
          <w:rFonts w:eastAsia="Times New Roman"/>
          <w:i/>
          <w:iCs/>
          <w:color w:val="800000"/>
          <w:sz w:val="22"/>
          <w:szCs w:val="22"/>
        </w:rPr>
        <w:t>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e) ilmiy darajalar beruvchi xorijiy ilmiy, ekspertlik, ilmiy-texnik kengashlarda a’zolik (ishtirok etish) uchun lavozim maoshiga nisbatan 30 foizgacha belgilanadi</w:t>
      </w:r>
      <w:r>
        <w:rPr>
          <w:rFonts w:eastAsia="Times New Roman"/>
          <w:color w:val="000000"/>
        </w:rPr>
        <w:t>.</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2008098144"/>
        <w:rPr>
          <w:rFonts w:eastAsia="Times New Roman"/>
          <w:i/>
          <w:iCs/>
          <w:color w:val="800080"/>
          <w:sz w:val="22"/>
          <w:szCs w:val="22"/>
        </w:rPr>
      </w:pPr>
      <w:hyperlink r:id="rId49" w:anchor="-466264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(9-bandning “j” kichik bandi O‘zbekiston Re</w:t>
      </w:r>
      <w:r>
        <w:rPr>
          <w:rFonts w:eastAsia="Times New Roman"/>
          <w:i/>
          <w:iCs/>
          <w:color w:val="800000"/>
          <w:sz w:val="22"/>
          <w:szCs w:val="22"/>
        </w:rPr>
        <w:t xml:space="preserve">spublikasi Vazirlar Mahkamasining 2021-yil 27-avgustdagi 545-sonli </w:t>
      </w:r>
      <w:hyperlink r:id="rId50" w:anchor="-5614386"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500316167"/>
        <w:rPr>
          <w:rFonts w:eastAsia="Times New Roman"/>
          <w:i/>
          <w:iCs/>
          <w:color w:val="800080"/>
          <w:sz w:val="22"/>
          <w:szCs w:val="22"/>
        </w:rPr>
      </w:pPr>
      <w:hyperlink r:id="rId51" w:anchor="-563560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z) Scopus, Web of Science indeksatsiyalangan ma’lumotlar bazalariga kirgan jurnallarda e’lon qilingan maqola (monografiya) uchun har bir muallifga lavozim ma</w:t>
      </w:r>
      <w:r>
        <w:rPr>
          <w:rFonts w:eastAsia="Times New Roman"/>
          <w:color w:val="000000"/>
        </w:rPr>
        <w:t xml:space="preserve">oshiga nisbatan quyidagicha belgilanadi. Bunda: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1. birinchi kvartilga (Q1) kirgan jurnallarda e’lon qilingan maqola uchun har bir muallifga lavozim maoshiga nisbatan 30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2. ikkinchi kvartilga (Q2) kirgan jurnallarda e’lon qilingan maqola uchun </w:t>
      </w:r>
      <w:r>
        <w:rPr>
          <w:rFonts w:eastAsia="Times New Roman"/>
          <w:color w:val="000000"/>
        </w:rPr>
        <w:t xml:space="preserve">har bir muallifga lavozim maoshiga nisbatan 20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3. uchinchi kvartilga (Q3) kirgan jurnallarda e’lon qilingan maqola uchun har bir muallifga lavozim maoshiga nisbatan 15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4. to‘rtinchi kvartilga (Q4) va boshqa umume’tirof etilgan indek</w:t>
      </w:r>
      <w:r>
        <w:rPr>
          <w:rFonts w:eastAsia="Times New Roman"/>
          <w:color w:val="000000"/>
        </w:rPr>
        <w:t xml:space="preserve">satsiyalangan ma’lumotlar bazalaridagi jurnallarda chop etilgan maqolalarning har bir muallifiga lavozim maoshiga nisbatan 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5. Scopus, Web of Science indeksatsiyalangan ma’lumotlar bazalarda konferensiya materiallarida e’lon qilingan har bir m</w:t>
      </w:r>
      <w:r>
        <w:rPr>
          <w:rFonts w:eastAsia="Times New Roman"/>
          <w:color w:val="000000"/>
        </w:rPr>
        <w:t xml:space="preserve">a’ruza muallifiga lavozim maoshiga nisbatan 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6. mahalliy ilmiy jurnallarda chop etilgan maqola uchun tashkilot (bir nechta muallif bo‘lgan taqdirda, teng miqdorda taqsimlangan holda) lavozim maoshiga nisbatan 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7. respublikada chop</w:t>
      </w:r>
      <w:r>
        <w:rPr>
          <w:rFonts w:eastAsia="Times New Roman"/>
          <w:color w:val="000000"/>
        </w:rPr>
        <w:t xml:space="preserve"> etilgan yakka mualliflikdagi monografiya va qo‘lyozma uchun lavozim maoshiga nisbatan 10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8. noyob qo‘lyozmalarni ilmiy muomalaga kiritgan nashr muallifiga (bir nechta muallif bo‘lgan taqdirda, teng miqdorda taqsimlangan holda) lavozim maoshiga</w:t>
      </w:r>
      <w:r>
        <w:rPr>
          <w:rFonts w:eastAsia="Times New Roman"/>
          <w:color w:val="000000"/>
        </w:rPr>
        <w:t xml:space="preserve"> nisbatan 10 foizgacha;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(9-bandning “z” kichik bandi O‘zbekiston Respublikasi Vazirlar Mahkamasining 2023-yil 3-iyundagi 228-sonli </w:t>
      </w:r>
      <w:hyperlink r:id="rId52" w:anchor="-6486972"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ind w:firstLine="851"/>
        <w:jc w:val="both"/>
        <w:divId w:val="1009606007"/>
        <w:rPr>
          <w:rFonts w:eastAsia="Times New Roman"/>
          <w:i/>
          <w:iCs/>
          <w:color w:val="800080"/>
          <w:sz w:val="22"/>
          <w:szCs w:val="22"/>
        </w:rPr>
      </w:pPr>
      <w:hyperlink r:id="rId53" w:anchor="-466265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i) o‘quv jarayonida amaliy qo‘llaniladigan yoki ishlab chiqarishg</w:t>
      </w:r>
      <w:r>
        <w:rPr>
          <w:rFonts w:eastAsia="Times New Roman"/>
          <w:color w:val="000000"/>
        </w:rPr>
        <w:t>a joriy qilingan intellektual faoliyat natijasi hamda o‘rnatilgan tartibda ro‘yxatdan o‘tkazilgan darslik, o‘quv qo‘llanma, tadqiqotni amaliyotga joriy qilinganligi haqida markaziy davlat organlari va davlat boshqaruv organlarining dalolatnomasi borligi uc</w:t>
      </w:r>
      <w:r>
        <w:rPr>
          <w:rFonts w:eastAsia="Times New Roman"/>
          <w:color w:val="000000"/>
        </w:rPr>
        <w:t>hun lavozim maoshiga nisbatan 15 foizgacha miqdorida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15 foizdan oshmasligi lozim.</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(9-bandning “i” kichik bandi O‘zbekiston Respublikasi Vazirlar Mahkamasining 2021-y</w:t>
      </w:r>
      <w:r>
        <w:rPr>
          <w:rFonts w:eastAsia="Times New Roman"/>
          <w:i/>
          <w:iCs/>
          <w:color w:val="800000"/>
          <w:sz w:val="22"/>
          <w:szCs w:val="22"/>
        </w:rPr>
        <w:t xml:space="preserve">il 27-avgustdagi 545-sonli </w:t>
      </w:r>
      <w:hyperlink r:id="rId54" w:anchor="-5614389"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218055619"/>
        <w:rPr>
          <w:rFonts w:eastAsia="Times New Roman"/>
          <w:i/>
          <w:iCs/>
          <w:color w:val="800080"/>
          <w:sz w:val="22"/>
          <w:szCs w:val="22"/>
        </w:rPr>
      </w:pPr>
      <w:hyperlink r:id="rId55" w:anchor="-466266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k) har bir ixtiro va/yoki foydali modelga patent olganlik uchun muallifga (bir nechta muallif bo‘lgan taqdirda, xorijiy hammualliflar va ilmiy darajaga ega bo‘lmaganlardan tashqari, faqat ilmiy darajalilar o‘rtasida teng miqdorda taqsimlangan holda) lavozi</w:t>
      </w:r>
      <w:r>
        <w:rPr>
          <w:rFonts w:eastAsia="Times New Roman"/>
          <w:color w:val="000000"/>
        </w:rPr>
        <w:t xml:space="preserve">m maoshiga nisbatan belgilanadi. Bunda: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bir ixtiroga patent (elektron hisoblash mashinalari uchun yaratilgan dasturning rasmiy ro‘yxatdan o‘tkazilganligi to‘g‘risidagi guvohnoma bundan mustasno) olganlik uchun har bir muallifga lavozim maoshiga nisbat</w:t>
      </w:r>
      <w:r>
        <w:rPr>
          <w:rFonts w:eastAsia="Times New Roman"/>
          <w:color w:val="000000"/>
        </w:rPr>
        <w:t xml:space="preserve">an 20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bir foydali modelga patent (elektron hisoblash mashinalari uchun yaratilgan dasturning rasmiy ro‘yxatdan o‘tkazilganligi to‘g‘risidagi guvohnoma bundan mustasno) olganlik uchun har bir muallifga lavozim maoshiga nisbatan 15 foizgacha.</w:t>
      </w:r>
      <w:r>
        <w:rPr>
          <w:rFonts w:eastAsia="Times New Roman"/>
          <w:color w:val="000000"/>
        </w:rPr>
        <w:t xml:space="preserve"> </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 xml:space="preserve">(9-bandning “k” kichik bandi O‘zbekiston Respublikasi Vazirlar Mahkamasining 2023-yil 3-iyundagi 228-sonli </w:t>
      </w:r>
      <w:hyperlink r:id="rId56" w:anchor="-6486992"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l) ilmiy, ilmiy-ommabop jurnallar tahrir hay’ati a’zoligi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mahalliy jurnallarda lavozim maoshiga nisbatan 15 foizgach</w:t>
      </w:r>
      <w:r>
        <w:rPr>
          <w:rFonts w:eastAsia="Times New Roman"/>
          <w:color w:val="000000"/>
        </w:rPr>
        <w:t>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xorijiy jurnallarda lavozim maoshiga nisbatan 30 foizgacha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1314876211"/>
        <w:rPr>
          <w:rFonts w:eastAsia="Times New Roman"/>
          <w:color w:val="000000"/>
        </w:rPr>
      </w:pPr>
      <w:r>
        <w:rPr>
          <w:rFonts w:eastAsia="Times New Roman"/>
          <w:color w:val="000000"/>
        </w:rPr>
        <w:t>10. Lavozim maoshiga bir martalik qo‘shimcha haq ma’lum bir davr uchun eri</w:t>
      </w:r>
      <w:r>
        <w:rPr>
          <w:rFonts w:eastAsia="Times New Roman"/>
          <w:color w:val="000000"/>
        </w:rPr>
        <w:t>shilgan natijalar yig‘indisidan kelib chiqqan holda yoki quyidagi zarur shartlar bajarilganda belgilanadi:</w:t>
      </w:r>
    </w:p>
    <w:p w:rsidR="00000000" w:rsidRDefault="00B25A7D">
      <w:pPr>
        <w:shd w:val="clear" w:color="auto" w:fill="FFFFFF"/>
        <w:ind w:firstLine="851"/>
        <w:jc w:val="both"/>
        <w:divId w:val="1829782449"/>
        <w:rPr>
          <w:rFonts w:eastAsia="Times New Roman"/>
          <w:i/>
          <w:iCs/>
          <w:color w:val="800080"/>
          <w:sz w:val="22"/>
          <w:szCs w:val="22"/>
        </w:rPr>
      </w:pPr>
      <w:hyperlink r:id="rId57" w:anchor="-466268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(10-bandning “a” kichik bandi O‘zbekiston Res</w:t>
      </w:r>
      <w:r>
        <w:rPr>
          <w:rFonts w:eastAsia="Times New Roman"/>
          <w:i/>
          <w:iCs/>
          <w:color w:val="800000"/>
          <w:sz w:val="22"/>
          <w:szCs w:val="22"/>
        </w:rPr>
        <w:t xml:space="preserve">publikasi Vazirlar Mahkamasining 2021-yil 27-avgustdagi 545-sonli </w:t>
      </w:r>
      <w:hyperlink r:id="rId58" w:anchor="-5614397"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dis</w:t>
      </w:r>
      <w:r>
        <w:rPr>
          <w:rFonts w:eastAsia="Times New Roman"/>
          <w:color w:val="000000"/>
        </w:rPr>
        <w:t>sertatsiyaning o‘z vaqtida yoki muddatidan oldin himoya qilinishini ta’minlaganligi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falsafa doktorlari (PhD) ilmiy rahbarlariga lavozim maoshiga nisbatan 30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fan doktorlari (DSc) ilmiy maslahatchilariga lavozim maoshiga nisbatan 60 foizgac</w:t>
      </w:r>
      <w:r>
        <w:rPr>
          <w:rFonts w:eastAsia="Times New Roman"/>
          <w:color w:val="000000"/>
        </w:rPr>
        <w:t>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v) tashkilotning mezbon sifatida ishtirok etadigan nufuzli xalqaro konferensiyani (simpozium, davra suhbati) tashkil etganligi uchun, xodimning qo‘shgan hissasini hisobga olgan holda lavozim maoshiga nisbatan 60 foizgacha;</w:t>
      </w:r>
    </w:p>
    <w:p w:rsidR="00000000" w:rsidRDefault="00B25A7D">
      <w:pPr>
        <w:shd w:val="clear" w:color="auto" w:fill="FFFFFF"/>
        <w:ind w:firstLine="851"/>
        <w:jc w:val="both"/>
        <w:divId w:val="42754314"/>
        <w:rPr>
          <w:rFonts w:eastAsia="Times New Roman"/>
          <w:i/>
          <w:iCs/>
          <w:color w:val="800080"/>
          <w:sz w:val="22"/>
          <w:szCs w:val="22"/>
        </w:rPr>
      </w:pPr>
      <w:hyperlink r:id="rId59" w:anchor="-466269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xorijiy mamlakatlarda tashkil qilingan ilmiy-pedagogik faoliyatga oid xalqaro tadbirlarda (forumlar, konferensiyalar, kongresslar, anjumanlar va boshqalar) taklifga asosan ma’ruz</w:t>
      </w:r>
      <w:r>
        <w:rPr>
          <w:rFonts w:eastAsia="Times New Roman"/>
          <w:color w:val="000000"/>
        </w:rPr>
        <w:t>a bilan qatnashganligiga har bir ishtiroki uchun lavozim maoshiga 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(10-bandning “g” kichik bandi O‘zbekiston Respublikasi Vazirlar Mahkamasining 2021-yil 27-avgustdagi 545-sonli </w:t>
      </w:r>
      <w:hyperlink r:id="rId60" w:anchor="-561440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d) xorijiy xalqaro ko‘rgazmalarda o‘zlarining ilmiy yutuqlarini ommalashtirishda rasmiy ishtirok etganligiga har bir ko‘rgazma uchun lavozi</w:t>
      </w:r>
      <w:r>
        <w:rPr>
          <w:rFonts w:eastAsia="Times New Roman"/>
          <w:color w:val="000000"/>
        </w:rPr>
        <w:t>m maoshiga nisbatan 30 foizgacha;</w:t>
      </w:r>
    </w:p>
    <w:p w:rsidR="00000000" w:rsidRDefault="00B25A7D">
      <w:pPr>
        <w:shd w:val="clear" w:color="auto" w:fill="FFFFFF"/>
        <w:ind w:firstLine="851"/>
        <w:jc w:val="both"/>
        <w:divId w:val="1950116712"/>
        <w:rPr>
          <w:rFonts w:eastAsia="Times New Roman"/>
          <w:i/>
          <w:iCs/>
          <w:color w:val="800080"/>
          <w:sz w:val="22"/>
          <w:szCs w:val="22"/>
        </w:rPr>
      </w:pPr>
      <w:hyperlink r:id="rId61" w:anchor="-466269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e) ixtisoslashgan xalqaro ma’lumotlar bazasiga kiritilgan har bir ilmiy nashr (monografiya, ilmiy referat, informatsion referat, uslubiy ishlanmalar, tavsiyalar, tezislar, shuningdek ilmiy konferensiya materiallari, ilmiy maqolalar, ilmiy ishlar to‘plamlar</w:t>
      </w:r>
      <w:r>
        <w:rPr>
          <w:rFonts w:eastAsia="Times New Roman"/>
          <w:color w:val="000000"/>
        </w:rPr>
        <w:t>i) uchun lavozim maoshiga 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(10-bandning “e” kichik bandi O‘zbekiston Respublikasi Vazirlar Mahkamasining 2021-yil 27-avgustdagi 545-sonli </w:t>
      </w:r>
      <w:hyperlink r:id="rId62" w:anchor="-5614405" w:history="1">
        <w:r>
          <w:rPr>
            <w:rFonts w:eastAsia="Times New Roman"/>
            <w:i/>
            <w:iCs/>
            <w:color w:val="008080"/>
            <w:sz w:val="22"/>
            <w:szCs w:val="22"/>
          </w:rPr>
          <w:t xml:space="preserve">qarori </w:t>
        </w:r>
      </w:hyperlink>
      <w:r>
        <w:rPr>
          <w:rFonts w:eastAsia="Times New Roman"/>
          <w:i/>
          <w:iCs/>
          <w:color w:val="800000"/>
          <w:sz w:val="22"/>
          <w:szCs w:val="22"/>
        </w:rPr>
        <w:t xml:space="preserve">tahririda </w:t>
      </w:r>
      <w:r>
        <w:rPr>
          <w:rFonts w:eastAsia="Times New Roman"/>
          <w:i/>
          <w:iCs/>
          <w:color w:val="800000"/>
          <w:sz w:val="22"/>
          <w:szCs w:val="22"/>
        </w:rPr>
        <w:t>— Qonunchilik ma’lumotlari milliy bazasi, 28.08.2021-y., 09/21/545/0832-son)</w:t>
      </w:r>
    </w:p>
    <w:p w:rsidR="00000000" w:rsidRDefault="00B25A7D">
      <w:pPr>
        <w:shd w:val="clear" w:color="auto" w:fill="FFFFFF"/>
        <w:ind w:firstLine="851"/>
        <w:jc w:val="both"/>
        <w:divId w:val="785734727"/>
        <w:rPr>
          <w:rFonts w:eastAsia="Times New Roman"/>
          <w:i/>
          <w:iCs/>
          <w:color w:val="800080"/>
          <w:sz w:val="22"/>
          <w:szCs w:val="22"/>
        </w:rPr>
      </w:pPr>
      <w:hyperlink r:id="rId63" w:anchor="-466269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j) davlat hokimiyati va boshqaruvi organlarining murojaatiga asosan ilmiy-a</w:t>
      </w:r>
      <w:r>
        <w:rPr>
          <w:rFonts w:eastAsia="Times New Roman"/>
          <w:color w:val="000000"/>
        </w:rPr>
        <w:t>maliy takliflarni tayyorlash uchun qo‘shgan hissasini hisobga olgan holda, lavozim maoshiga 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(10-bandning “j” kichik bandi O‘zbekiston Respublikasi Vazirlar Mahkamasining 2021-yil 27-avgustdagi 545-sonli </w:t>
      </w:r>
      <w:hyperlink r:id="rId64" w:anchor="-5614408"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jc w:val="center"/>
        <w:divId w:val="674722293"/>
        <w:rPr>
          <w:rFonts w:eastAsia="Times New Roman"/>
          <w:b/>
          <w:bCs/>
          <w:color w:val="000080"/>
        </w:rPr>
      </w:pPr>
      <w:r>
        <w:rPr>
          <w:rFonts w:eastAsia="Times New Roman"/>
          <w:b/>
          <w:bCs/>
          <w:color w:val="000080"/>
        </w:rPr>
        <w:t xml:space="preserve">3-bob. Ilm-fan sohasidagi tashkilotlarda qo‘shimcha haq to‘lash mezonlari, hajmi va muddatlari </w:t>
      </w:r>
    </w:p>
    <w:p w:rsidR="00000000" w:rsidRDefault="00B25A7D">
      <w:pPr>
        <w:shd w:val="clear" w:color="auto" w:fill="FFFFFF"/>
        <w:ind w:firstLine="851"/>
        <w:jc w:val="both"/>
        <w:divId w:val="2123114247"/>
        <w:rPr>
          <w:rFonts w:eastAsia="Times New Roman"/>
          <w:i/>
          <w:iCs/>
          <w:color w:val="800080"/>
          <w:sz w:val="22"/>
          <w:szCs w:val="22"/>
        </w:rPr>
      </w:pPr>
      <w:hyperlink r:id="rId65" w:anchor="-466269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(11-band O‘zbekiston Respublikasi Vazirlar Mahkamasining 2021-yil 27-avgustdagi 545-sonli </w:t>
      </w:r>
      <w:hyperlink r:id="rId66" w:anchor="-5614413" w:history="1">
        <w:r>
          <w:rPr>
            <w:rFonts w:eastAsia="Times New Roman"/>
            <w:i/>
            <w:iCs/>
            <w:color w:val="008080"/>
            <w:sz w:val="22"/>
            <w:szCs w:val="22"/>
          </w:rPr>
          <w:t xml:space="preserve">qaroriga </w:t>
        </w:r>
      </w:hyperlink>
      <w:r>
        <w:rPr>
          <w:rFonts w:eastAsia="Times New Roman"/>
          <w:i/>
          <w:iCs/>
          <w:color w:val="800000"/>
          <w:sz w:val="22"/>
          <w:szCs w:val="22"/>
        </w:rPr>
        <w:t>asosan o‘z kuchini yo‘qotgan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lastRenderedPageBreak/>
        <w:t>12. Lavozim maoshiga har oylik qo‘shimcha haq xodimning faoliyati natijalari asosida quyidagicha o‘rnatilishi mumkin:</w:t>
      </w:r>
    </w:p>
    <w:p w:rsidR="00000000" w:rsidRDefault="00B25A7D">
      <w:pPr>
        <w:shd w:val="clear" w:color="auto" w:fill="FFFFFF"/>
        <w:ind w:firstLine="851"/>
        <w:jc w:val="both"/>
        <w:divId w:val="989672725"/>
        <w:rPr>
          <w:rFonts w:eastAsia="Times New Roman"/>
          <w:i/>
          <w:iCs/>
          <w:color w:val="800080"/>
          <w:sz w:val="22"/>
          <w:szCs w:val="22"/>
        </w:rPr>
      </w:pPr>
      <w:hyperlink r:id="rId67" w:anchor="-563578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“a” kichik bandi O‘zbekiston Respublikasi Vazirlar Mahkamasining 2021-yil 27-avgustdagi 545-sonli </w:t>
      </w:r>
      <w:hyperlink r:id="rId68" w:anchor="-5614416"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ilmiy darajalar beruvchi xorijiy ilmiy, ekspertlik, ilmiy-texnik kengashlarda a’zolik (ishtirok etish) uchun lavozim</w:t>
      </w:r>
      <w:r>
        <w:rPr>
          <w:rFonts w:eastAsia="Times New Roman"/>
          <w:color w:val="000000"/>
        </w:rPr>
        <w:t xml:space="preserve"> maoshiga nisbatan 30 foizgacha bo‘lgan miqdorda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qo‘shimcha haq lavozim maoshiga nisbatan bir oyda 30 foizdan oshmasligi lozim;</w:t>
      </w:r>
    </w:p>
    <w:p w:rsidR="00000000" w:rsidRDefault="00B25A7D">
      <w:pPr>
        <w:shd w:val="clear" w:color="auto" w:fill="FFFFFF"/>
        <w:ind w:firstLine="851"/>
        <w:jc w:val="both"/>
        <w:divId w:val="2141727612"/>
        <w:rPr>
          <w:rFonts w:eastAsia="Times New Roman"/>
          <w:i/>
          <w:iCs/>
          <w:color w:val="800080"/>
          <w:sz w:val="22"/>
          <w:szCs w:val="22"/>
        </w:rPr>
      </w:pPr>
      <w:hyperlink r:id="rId69" w:anchor="-4662712" w:history="1">
        <w:r>
          <w:rPr>
            <w:rFonts w:eastAsia="Times New Roman"/>
            <w:i/>
            <w:iCs/>
            <w:color w:val="008080"/>
            <w:sz w:val="22"/>
            <w:szCs w:val="22"/>
          </w:rPr>
          <w:t>Oldingi</w:t>
        </w:r>
      </w:hyperlink>
      <w:r>
        <w:rPr>
          <w:rFonts w:eastAsia="Times New Roman"/>
          <w:i/>
          <w:iCs/>
          <w:color w:val="800080"/>
          <w:sz w:val="22"/>
          <w:szCs w:val="22"/>
        </w:rPr>
        <w:t> </w:t>
      </w:r>
      <w:r>
        <w:rPr>
          <w:rFonts w:eastAsia="Times New Roman"/>
          <w:i/>
          <w:iCs/>
          <w:color w:val="800080"/>
          <w:sz w:val="22"/>
          <w:szCs w:val="22"/>
        </w:rPr>
        <w:t>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“v” kichik bandi O‘zbekiston Respublikasi Vazirlar Mahkamasining 2021-yil 27-avgustdagi 545-sonli </w:t>
      </w:r>
      <w:hyperlink r:id="rId70" w:anchor="-5614416"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w:t>
      </w:r>
      <w:r>
        <w:rPr>
          <w:rFonts w:eastAsia="Times New Roman"/>
          <w:i/>
          <w:iCs/>
          <w:color w:val="800000"/>
          <w:sz w:val="22"/>
          <w:szCs w:val="22"/>
        </w:rPr>
        <w:t>tlari milliy bazasi, 28.08.2021-y., 09/21/545/0832-son)</w:t>
      </w:r>
    </w:p>
    <w:p w:rsidR="00000000" w:rsidRDefault="00B25A7D">
      <w:pPr>
        <w:shd w:val="clear" w:color="auto" w:fill="FFFFFF"/>
        <w:ind w:firstLine="851"/>
        <w:jc w:val="both"/>
        <w:divId w:val="1346902436"/>
        <w:rPr>
          <w:rFonts w:eastAsia="Times New Roman"/>
          <w:i/>
          <w:iCs/>
          <w:color w:val="800080"/>
          <w:sz w:val="22"/>
          <w:szCs w:val="22"/>
        </w:rPr>
      </w:pPr>
      <w:hyperlink r:id="rId71" w:anchor="-466271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Scopus, Web of Science indeksatsiyalangan ma’lumotlar bazalariga kirgan jurnallarda e’lon qil</w:t>
      </w:r>
      <w:r>
        <w:rPr>
          <w:rFonts w:eastAsia="Times New Roman"/>
          <w:color w:val="000000"/>
        </w:rPr>
        <w:t xml:space="preserve">ingan maqola (monografiya) uchun har bir muallifga lavozim maoshiga nisbatan quyidagicha belgilanadi. Bunda: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1. birinchi kvartilga (Q1) kirgan jurnallarda e’lon qilingan maqola uchun har bir muallifga lavozim maoshiga nisbatan 30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2. ikkinchi k</w:t>
      </w:r>
      <w:r>
        <w:rPr>
          <w:rFonts w:eastAsia="Times New Roman"/>
          <w:color w:val="000000"/>
        </w:rPr>
        <w:t xml:space="preserve">vartilga (Q2) kirgan jurnallarda e’lon qilingan maqola uchun har bir muallifga lavozim maoshiga nisbatan 20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3. uchinchi kvartilga (Q3) kirgan jurnallarda e’lon qilingan maqola uchun har bir muallifga lavozim maoshiga nisbatan 15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4. </w:t>
      </w:r>
      <w:r>
        <w:rPr>
          <w:rFonts w:eastAsia="Times New Roman"/>
          <w:color w:val="000000"/>
        </w:rPr>
        <w:t xml:space="preserve">to‘rtinchi kvartilga (Q4) va boshqa umume’tirof etilgan indeksatsiyalangan ma’lumotlar bazalaridagi jurnallarda chop etilgan maqolalarning har bir muallifiga lavozim maoshiga nisbatan 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5. Scopus, Web of Science indeksatsiyalangan ma’lumotlar b</w:t>
      </w:r>
      <w:r>
        <w:rPr>
          <w:rFonts w:eastAsia="Times New Roman"/>
          <w:color w:val="000000"/>
        </w:rPr>
        <w:t xml:space="preserve">azalarda konferensiya materiallarida e’lon qilingan har bir ma’ruza muallifiga lavozim maoshiga nisbatan 10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6. mahalliy ilmiy jurnallarda chop etilgan maqola uchun tashkilot (bir nechta muallif bo‘lgan taqdirda, teng miqdorda taqsimlangan holda</w:t>
      </w:r>
      <w:r>
        <w:rPr>
          <w:rFonts w:eastAsia="Times New Roman"/>
          <w:color w:val="000000"/>
        </w:rPr>
        <w:t xml:space="preserve">) lavozim maoshiga nisbatan 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7. respublikada chop etilgan yakka mualliflikdagi monografiya va qo‘lyozma uchun lavozim maoshiga nisbatan 10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8. noyob qo‘lyozmalarni ilmiy muomalaga kiritgan nashr muallifiga (bir nechta muallif bo‘lga</w:t>
      </w:r>
      <w:r>
        <w:rPr>
          <w:rFonts w:eastAsia="Times New Roman"/>
          <w:color w:val="000000"/>
        </w:rPr>
        <w:t xml:space="preserve">n taqdirda, teng miqdorda taqsimlangan holda) lavozim maoshiga nisbatan 10 foizgacha;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“g” kichik bandi O‘zbekiston Respublikasi Vazirlar Mahkamasining 2023-yil 3-iyundagi 228-sonli </w:t>
      </w:r>
      <w:hyperlink r:id="rId72" w:anchor="-6487001"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07.06.2023-y., 09/23/228/0339-son)</w:t>
      </w:r>
    </w:p>
    <w:p w:rsidR="00000000" w:rsidRDefault="00B25A7D">
      <w:pPr>
        <w:shd w:val="clear" w:color="auto" w:fill="FFFFFF"/>
        <w:ind w:firstLine="851"/>
        <w:jc w:val="both"/>
        <w:divId w:val="1132747760"/>
        <w:rPr>
          <w:rFonts w:eastAsia="Times New Roman"/>
          <w:i/>
          <w:iCs/>
          <w:color w:val="800080"/>
          <w:sz w:val="22"/>
          <w:szCs w:val="22"/>
        </w:rPr>
      </w:pPr>
      <w:hyperlink r:id="rId73" w:anchor="-4662719"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“d” kichik bandi O‘zbekiston Respublikasi Vazirlar Mahkamasining 2021-yil 27-avgustdagi 545-sonli </w:t>
      </w:r>
      <w:hyperlink r:id="rId74" w:anchor="-5614421"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486896991"/>
        <w:rPr>
          <w:rFonts w:eastAsia="Times New Roman"/>
          <w:i/>
          <w:iCs/>
          <w:color w:val="800080"/>
          <w:sz w:val="22"/>
          <w:szCs w:val="22"/>
        </w:rPr>
      </w:pPr>
      <w:hyperlink r:id="rId75" w:anchor="-466272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e) har bir ixtiro va/yoki foydali modelga patent olganli</w:t>
      </w:r>
      <w:r>
        <w:rPr>
          <w:rFonts w:eastAsia="Times New Roman"/>
          <w:color w:val="000000"/>
        </w:rPr>
        <w:t xml:space="preserve">k uchun muallifga (bir nechta muallif bo‘lgan taqdirda, xorijiy hammualliflar va ilmiy darajaga ega bo‘lmaganlardan tashqari, faqat ilmiy darajalilar o‘tasida teng miqdorda taqsimlangan holda) lavozim maoshiga nisbatan belgilanadi. Bunda: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har bir ixtiroga</w:t>
      </w:r>
      <w:r>
        <w:rPr>
          <w:rFonts w:eastAsia="Times New Roman"/>
          <w:color w:val="000000"/>
        </w:rPr>
        <w:t xml:space="preserve"> patent (elektron hisoblash mashinalari uchun yaratilgan dasturning rasmiy ro‘yxatdan o‘tkazilganligi to‘g‘risidagi guvohnoma bundan mustasno) olganlik uchun har bir muallifga 20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lastRenderedPageBreak/>
        <w:t>har bir foydali modelga patent (elektron hisoblash mashinalari uc</w:t>
      </w:r>
      <w:r>
        <w:rPr>
          <w:rFonts w:eastAsia="Times New Roman"/>
          <w:color w:val="000000"/>
        </w:rPr>
        <w:t xml:space="preserve">hun yaratilgan dasturning rasmiy ro‘yxatdan o‘tkazilganligi to‘g‘risidagi guvohnoma bundan mustasno) olganlik uchun har bir muallifga 15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30 foizdan oshmasligi lozim;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“e” kichik bandi O‘zbekiston Respublikasi Vazirlar Mahkamasining 2023-yil 3-iyundagi 228-sonli </w:t>
      </w:r>
      <w:hyperlink r:id="rId76" w:anchor="-6487017"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07.06.202</w:t>
      </w:r>
      <w:r>
        <w:rPr>
          <w:rFonts w:eastAsia="Times New Roman"/>
          <w:i/>
          <w:iCs/>
          <w:color w:val="800000"/>
          <w:sz w:val="22"/>
          <w:szCs w:val="22"/>
        </w:rPr>
        <w:t>3-y., 09/23/228/0339-son)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j) ilmiy, ilmiy-ommabop jurnallar tahrir hay’ati a’zoligi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mahalliy jurnallarda lavozim maoshiga nisbatan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xorijiy jurnallarda lavozim maoshiga nisbatan 30 foizgacha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talab asosida umumiy qo‘s</w:t>
      </w:r>
      <w:r>
        <w:rPr>
          <w:rFonts w:eastAsia="Times New Roman"/>
          <w:color w:val="000000"/>
        </w:rPr>
        <w:t>himcha haq lavozim maoshiga nisbatan bir oyda 30 foizdan oshmasligi lozim;</w:t>
      </w:r>
    </w:p>
    <w:p w:rsidR="00000000" w:rsidRDefault="00B25A7D">
      <w:pPr>
        <w:shd w:val="clear" w:color="auto" w:fill="FFFFFF"/>
        <w:ind w:firstLine="851"/>
        <w:jc w:val="both"/>
        <w:divId w:val="1314876211"/>
        <w:rPr>
          <w:rFonts w:eastAsia="Times New Roman"/>
          <w:color w:val="000000"/>
        </w:rPr>
      </w:pPr>
      <w:r>
        <w:rPr>
          <w:rFonts w:eastAsia="Times New Roman"/>
          <w:color w:val="000000"/>
        </w:rPr>
        <w:t>z) xorijiy ilmiy loyihalarda ishtirok etganligi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tadqiqot guruhi a’zosi sifatida lavozim maoshiga nisbatan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loyiha rahbari sifatida lavozim maoshiga nisbatan 30 f</w:t>
      </w:r>
      <w:r>
        <w:rPr>
          <w:rFonts w:eastAsia="Times New Roman"/>
          <w:color w:val="000000"/>
        </w:rPr>
        <w:t>oizgacha belgilanadi;</w:t>
      </w:r>
    </w:p>
    <w:p w:rsidR="00000000" w:rsidRDefault="00B25A7D">
      <w:pPr>
        <w:shd w:val="clear" w:color="auto" w:fill="FFFFFF"/>
        <w:ind w:firstLine="851"/>
        <w:jc w:val="both"/>
        <w:divId w:val="1743403041"/>
        <w:rPr>
          <w:rFonts w:eastAsia="Times New Roman"/>
          <w:i/>
          <w:iCs/>
          <w:color w:val="800080"/>
          <w:sz w:val="22"/>
          <w:szCs w:val="22"/>
        </w:rPr>
      </w:pPr>
      <w:hyperlink r:id="rId77" w:anchor="-466273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(12-bandning “i” kichik bandi O‘zbekiston Respublikasi Vazirlar Mahkamasining 2021-yil 27-avgustdagi 545-sonli </w:t>
      </w:r>
      <w:hyperlink r:id="rId78" w:anchor="-5614427"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k) oliy ta’lim muassasalarida har bir joriy etilgan darsliklar va o‘quv qo‘llanmalar nashri</w:t>
      </w:r>
      <w:r>
        <w:rPr>
          <w:rFonts w:eastAsia="Times New Roman"/>
          <w:color w:val="000000"/>
        </w:rPr>
        <w:t xml:space="preserve"> uchun lavozim maoshiga nisbatan 15 foizgacha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30 foizdan oshmasligi lozim; </w:t>
      </w:r>
    </w:p>
    <w:p w:rsidR="00000000" w:rsidRDefault="00B25A7D">
      <w:pPr>
        <w:shd w:val="clear" w:color="auto" w:fill="FFFFFF"/>
        <w:ind w:firstLine="851"/>
        <w:jc w:val="both"/>
        <w:divId w:val="1314876211"/>
        <w:rPr>
          <w:rFonts w:eastAsia="Times New Roman"/>
          <w:color w:val="000000"/>
        </w:rPr>
      </w:pPr>
      <w:r>
        <w:rPr>
          <w:rFonts w:eastAsia="Times New Roman"/>
          <w:color w:val="000000"/>
        </w:rPr>
        <w:t>l) yangi innovatsion korxona tashkil etganligi uchun lavozim maoshiga nisbatan 30 foizga</w:t>
      </w:r>
      <w:r>
        <w:rPr>
          <w:rFonts w:eastAsia="Times New Roman"/>
          <w:color w:val="000000"/>
        </w:rPr>
        <w:t>cha belgilanadi.</w:t>
      </w:r>
    </w:p>
    <w:p w:rsidR="00000000" w:rsidRDefault="00B25A7D">
      <w:pPr>
        <w:shd w:val="clear" w:color="auto" w:fill="FFFFFF"/>
        <w:ind w:firstLine="851"/>
        <w:jc w:val="both"/>
        <w:divId w:val="1832602978"/>
        <w:rPr>
          <w:rFonts w:eastAsia="Times New Roman"/>
          <w:i/>
          <w:iCs/>
          <w:color w:val="800080"/>
          <w:sz w:val="22"/>
          <w:szCs w:val="22"/>
        </w:rPr>
      </w:pPr>
      <w:hyperlink r:id="rId79" w:anchor="-649055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m) davlat ilmiy dasturlari loyihalarini ko‘rib chiqadigan ilmiy-texnik kengashlarda har bir a’zolik (ishtirok etganlik) uchun lavozim m</w:t>
      </w:r>
      <w:r>
        <w:rPr>
          <w:rFonts w:eastAsia="Times New Roman"/>
          <w:color w:val="000000"/>
        </w:rPr>
        <w:t xml:space="preserve">aoshiga nisbatan 15 foizgacha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30 foizdan oshmasligi lozim;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 O‘zbekiston Respublikasi Vazirlar Mahkamasining 2023-yil 3-iyundagi 228-sonli </w:t>
      </w:r>
      <w:hyperlink r:id="rId80" w:anchor="-6487023" w:history="1">
        <w:r>
          <w:rPr>
            <w:rFonts w:eastAsia="Times New Roman"/>
            <w:i/>
            <w:iCs/>
            <w:color w:val="008080"/>
            <w:sz w:val="22"/>
            <w:szCs w:val="22"/>
          </w:rPr>
          <w:t xml:space="preserve">qaroriga </w:t>
        </w:r>
      </w:hyperlink>
      <w:r>
        <w:rPr>
          <w:rFonts w:eastAsia="Times New Roman"/>
          <w:i/>
          <w:iCs/>
          <w:color w:val="800000"/>
          <w:sz w:val="22"/>
          <w:szCs w:val="22"/>
        </w:rPr>
        <w:t>asosan “m” kichik band bilan to‘ldirilgan — Qonunchilik ma’lumotlari milliy bazasi, 07.06.2023-y., 09/23/228/0339-son)</w:t>
      </w:r>
    </w:p>
    <w:p w:rsidR="00000000" w:rsidRDefault="00B25A7D">
      <w:pPr>
        <w:shd w:val="clear" w:color="auto" w:fill="FFFFFF"/>
        <w:ind w:firstLine="851"/>
        <w:jc w:val="both"/>
        <w:divId w:val="884566008"/>
        <w:rPr>
          <w:rFonts w:eastAsia="Times New Roman"/>
          <w:i/>
          <w:iCs/>
          <w:color w:val="800080"/>
          <w:sz w:val="22"/>
          <w:szCs w:val="22"/>
        </w:rPr>
      </w:pPr>
      <w:hyperlink r:id="rId81" w:anchor="-649056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n) oliy ta’lim tashkilotlari bilan birgalikda ilmiy yoki laboratoriya vositalaridan keng foydalangan holda, yangi o‘quv mahsulotlari (trening kurslari, uslubiy ta’minotli o‘yinlar, uslubiy qo‘llanmalar)ni ishlab chiqis</w:t>
      </w:r>
      <w:r>
        <w:rPr>
          <w:rFonts w:eastAsia="Times New Roman"/>
          <w:color w:val="000000"/>
        </w:rPr>
        <w:t xml:space="preserve">h va joriy etishdagi ishtiroki uchun: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o‘zbek yoki rus tilida, shuningdek, til mutaxassisliklari bo‘yicha chet tilida har bir mahsulot (majmua) uchun lavozim maoshiga nisbatan 10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xorijiy tilda (til mutaxassisliklaridan tashqari) har bir mahsulot (majmua) uchun lavozim maoshiga nisbatan 20 foizgacha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30 foizdan oshmasligi lozim;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(12-band O‘zb</w:t>
      </w:r>
      <w:r>
        <w:rPr>
          <w:rFonts w:eastAsia="Times New Roman"/>
          <w:i/>
          <w:iCs/>
          <w:color w:val="800000"/>
          <w:sz w:val="22"/>
          <w:szCs w:val="22"/>
        </w:rPr>
        <w:t xml:space="preserve">ekiston Respublikasi Vazirlar Mahkamasining 2023-yil 3-iyundagi 228-sonli </w:t>
      </w:r>
      <w:hyperlink r:id="rId82" w:anchor="-6487027" w:history="1">
        <w:r>
          <w:rPr>
            <w:rFonts w:eastAsia="Times New Roman"/>
            <w:i/>
            <w:iCs/>
            <w:color w:val="008080"/>
            <w:sz w:val="22"/>
            <w:szCs w:val="22"/>
          </w:rPr>
          <w:t xml:space="preserve">qaroriga </w:t>
        </w:r>
      </w:hyperlink>
      <w:r>
        <w:rPr>
          <w:rFonts w:eastAsia="Times New Roman"/>
          <w:i/>
          <w:iCs/>
          <w:color w:val="800000"/>
          <w:sz w:val="22"/>
          <w:szCs w:val="22"/>
        </w:rPr>
        <w:t>asosan “n” kichik band bilan to‘ldirilgan — Qonunchilik ma’lumotlari milliy bazasi, 07.06.2023</w:t>
      </w:r>
      <w:r>
        <w:rPr>
          <w:rFonts w:eastAsia="Times New Roman"/>
          <w:i/>
          <w:iCs/>
          <w:color w:val="800000"/>
          <w:sz w:val="22"/>
          <w:szCs w:val="22"/>
        </w:rPr>
        <w:t>-y., 09/23/228/0339-son)</w:t>
      </w:r>
    </w:p>
    <w:p w:rsidR="00000000" w:rsidRDefault="00B25A7D">
      <w:pPr>
        <w:shd w:val="clear" w:color="auto" w:fill="FFFFFF"/>
        <w:ind w:firstLine="851"/>
        <w:jc w:val="both"/>
        <w:divId w:val="949581250"/>
        <w:rPr>
          <w:rFonts w:eastAsia="Times New Roman"/>
          <w:i/>
          <w:iCs/>
          <w:color w:val="800080"/>
          <w:sz w:val="22"/>
          <w:szCs w:val="22"/>
        </w:rPr>
      </w:pPr>
      <w:hyperlink r:id="rId83" w:anchor="-649057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o) ilmiy kengashlar huzuridagi ixtisosliklar bo‘yicha (chet tili va mutaxassislik fanlaridan) malakaviy imtihon komissiyasi ham</w:t>
      </w:r>
      <w:r>
        <w:rPr>
          <w:rFonts w:eastAsia="Times New Roman"/>
          <w:color w:val="000000"/>
        </w:rPr>
        <w:t xml:space="preserve">da oliy ta’limdan keyingi ta’limning barcha shakllarida o‘qishga talabgorlarni tanlab olish uchun kirish imtihonlari va izlanuvchilarni monitoringdan </w:t>
      </w:r>
      <w:r>
        <w:rPr>
          <w:rFonts w:eastAsia="Times New Roman"/>
          <w:color w:val="000000"/>
        </w:rPr>
        <w:lastRenderedPageBreak/>
        <w:t>o‘tkazish bo‘yicha komissiya (ishchi guruh) a’zosi bo‘lganligi uchun lavozim maoshiga nisbatan 5 foizgacha</w:t>
      </w:r>
      <w:r>
        <w:rPr>
          <w:rFonts w:eastAsia="Times New Roman"/>
          <w:color w:val="000000"/>
        </w:rPr>
        <w:t xml:space="preserve"> miqdorda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Mazkur talab asosida umumiy qo‘shimcha haq lavozim maoshiga nisbatan bir oyda 15 foizdan oshmasligi lozim.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(12-band O‘zbekiston Respublikasi Vazirlar Mahkamasining 2023-yil 3-iyundagi 228-sonli </w:t>
      </w:r>
      <w:hyperlink r:id="rId84" w:anchor="-6487039" w:history="1">
        <w:r>
          <w:rPr>
            <w:rFonts w:eastAsia="Times New Roman"/>
            <w:i/>
            <w:iCs/>
            <w:color w:val="008080"/>
            <w:sz w:val="22"/>
            <w:szCs w:val="22"/>
          </w:rPr>
          <w:t xml:space="preserve">qaroriga </w:t>
        </w:r>
      </w:hyperlink>
      <w:r>
        <w:rPr>
          <w:rFonts w:eastAsia="Times New Roman"/>
          <w:i/>
          <w:iCs/>
          <w:color w:val="800000"/>
          <w:sz w:val="22"/>
          <w:szCs w:val="22"/>
        </w:rPr>
        <w:t>asosan “o” kichik band bilan to‘ldirilgan — Qonunchilik ma’lumotlari milliy bazasi, 07.06.2023-y., 09/23/228/0339-son)</w:t>
      </w:r>
    </w:p>
    <w:p w:rsidR="00000000" w:rsidRDefault="00B25A7D">
      <w:pPr>
        <w:shd w:val="clear" w:color="auto" w:fill="FFFFFF"/>
        <w:ind w:firstLine="851"/>
        <w:jc w:val="both"/>
        <w:divId w:val="1011300444"/>
        <w:rPr>
          <w:rFonts w:eastAsia="Times New Roman"/>
          <w:i/>
          <w:iCs/>
          <w:color w:val="800080"/>
          <w:sz w:val="22"/>
          <w:szCs w:val="22"/>
        </w:rPr>
      </w:pPr>
      <w:hyperlink r:id="rId85" w:anchor="-563589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13. Lavozim maoshiga bir martalik qo‘shimcha haq ma’lum bir davr uchun erishilgan natijalar yig‘indisidan kelib chiqqan holda yoki quyidagi zarur shartlar bajarilganda belgilanadi: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(13-bandning birinchi xatboshisi O‘zbekiston Respublikasi</w:t>
      </w:r>
      <w:r>
        <w:rPr>
          <w:rFonts w:eastAsia="Times New Roman"/>
          <w:i/>
          <w:iCs/>
          <w:color w:val="800000"/>
          <w:sz w:val="22"/>
          <w:szCs w:val="22"/>
        </w:rPr>
        <w:t xml:space="preserve"> Vazirlar Mahkamasining 2021-yil 11-avgustdagi 510-sonli </w:t>
      </w:r>
      <w:hyperlink r:id="rId86" w:anchor="-5614431"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12.08.2021-y., 09/21/510/0784-son)</w:t>
      </w:r>
    </w:p>
    <w:p w:rsidR="00000000" w:rsidRDefault="00B25A7D">
      <w:pPr>
        <w:shd w:val="clear" w:color="auto" w:fill="FFFFFF"/>
        <w:ind w:firstLine="851"/>
        <w:jc w:val="both"/>
        <w:divId w:val="732585194"/>
        <w:rPr>
          <w:rFonts w:eastAsia="Times New Roman"/>
          <w:i/>
          <w:iCs/>
          <w:color w:val="800080"/>
          <w:sz w:val="22"/>
          <w:szCs w:val="22"/>
        </w:rPr>
      </w:pPr>
      <w:hyperlink r:id="rId87" w:anchor="-466274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(13-bandning “a” kichik bandi O‘zbekiston Respublikasi Vazirlar Mahkamasining 2021-yil 27-avgustdagi 545-sonli </w:t>
      </w:r>
      <w:hyperlink r:id="rId88" w:anchor="-5614750"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o‘z vaqtida yoki muddatidan oldin ilmiy daraja olish uchun tadqiqot ishini himoya qilganda:</w:t>
      </w:r>
    </w:p>
    <w:p w:rsidR="00000000" w:rsidRDefault="00B25A7D">
      <w:pPr>
        <w:shd w:val="clear" w:color="auto" w:fill="FFFFFF"/>
        <w:ind w:firstLine="851"/>
        <w:jc w:val="both"/>
        <w:divId w:val="626475133"/>
        <w:rPr>
          <w:rFonts w:eastAsia="Times New Roman"/>
          <w:i/>
          <w:iCs/>
          <w:color w:val="800080"/>
          <w:sz w:val="22"/>
          <w:szCs w:val="22"/>
        </w:rPr>
      </w:pPr>
      <w:hyperlink r:id="rId89" w:anchor="-4662750"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falsafa doktori (PhD) ilmiy rahbariga himoya qilganligi to‘g‘risida dalil taqdim qilganida lavozim maoshiga 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(13-band “b” kichik bandining ikkinchi xatboshisi O‘zbekiston Res</w:t>
      </w:r>
      <w:r>
        <w:rPr>
          <w:rFonts w:eastAsia="Times New Roman"/>
          <w:i/>
          <w:iCs/>
          <w:color w:val="800000"/>
          <w:sz w:val="22"/>
          <w:szCs w:val="22"/>
        </w:rPr>
        <w:t xml:space="preserve">publikasi Vazirlar Mahkamasining 2021-yil 27-avgustdagi 545-sonli </w:t>
      </w:r>
      <w:hyperlink r:id="rId90" w:anchor="-5614751"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68830958"/>
        <w:rPr>
          <w:rFonts w:eastAsia="Times New Roman"/>
          <w:i/>
          <w:iCs/>
          <w:color w:val="800080"/>
          <w:sz w:val="22"/>
          <w:szCs w:val="22"/>
        </w:rPr>
      </w:pPr>
      <w:hyperlink r:id="rId91" w:anchor="-4662752"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fan doktori (DSc) ilmiy rahbariga himoya qilganligi to‘g‘risida dalil taqdim qilganida lavozim maoshiga nisbatan 60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(13-band “b” kichik bandining uchinchi xat</w:t>
      </w:r>
      <w:r>
        <w:rPr>
          <w:rFonts w:eastAsia="Times New Roman"/>
          <w:i/>
          <w:iCs/>
          <w:color w:val="800000"/>
          <w:sz w:val="22"/>
          <w:szCs w:val="22"/>
        </w:rPr>
        <w:t xml:space="preserve">boshisi O‘zbekiston Respublikasi Vazirlar Mahkamasining 2021-yil 27-avgustdagi 545-sonli </w:t>
      </w:r>
      <w:hyperlink r:id="rId92" w:anchor="-5614751"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w:t>
      </w:r>
      <w:r>
        <w:rPr>
          <w:rFonts w:eastAsia="Times New Roman"/>
          <w:i/>
          <w:iCs/>
          <w:color w:val="800000"/>
          <w:sz w:val="22"/>
          <w:szCs w:val="22"/>
        </w:rPr>
        <w:t>-son)</w:t>
      </w:r>
    </w:p>
    <w:p w:rsidR="00000000" w:rsidRDefault="00B25A7D">
      <w:pPr>
        <w:shd w:val="clear" w:color="auto" w:fill="FFFFFF"/>
        <w:ind w:firstLine="851"/>
        <w:jc w:val="both"/>
        <w:divId w:val="1771124363"/>
        <w:rPr>
          <w:rFonts w:eastAsia="Times New Roman"/>
          <w:i/>
          <w:iCs/>
          <w:color w:val="800080"/>
          <w:sz w:val="22"/>
          <w:szCs w:val="22"/>
        </w:rPr>
      </w:pPr>
      <w:hyperlink r:id="rId93" w:anchor="-466275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(13-bandning “v” kichik bandi O‘zbekiston Respublikasi Vazirlar Mahkamasining 2021-yil 27-avgustdagi 545-sonli </w:t>
      </w:r>
      <w:hyperlink r:id="rId94" w:anchor="-5614752" w:history="1">
        <w:r>
          <w:rPr>
            <w:rFonts w:eastAsia="Times New Roman"/>
            <w:i/>
            <w:iCs/>
            <w:color w:val="008080"/>
            <w:sz w:val="22"/>
            <w:szCs w:val="22"/>
          </w:rPr>
          <w:t xml:space="preserve">qaroriga </w:t>
        </w:r>
      </w:hyperlink>
      <w:r>
        <w:rPr>
          <w:rFonts w:eastAsia="Times New Roman"/>
          <w:i/>
          <w:iCs/>
          <w:color w:val="800000"/>
          <w:sz w:val="22"/>
          <w:szCs w:val="22"/>
        </w:rPr>
        <w:t>asosan chiqarilgan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tashkilotning mezbon sifatida ishtirok etadigan xalqaro konferensiyani (simpozium, davra suhbati) tashkil etganligi uchun, xodimning qo‘shgan hissasini hisobga olgan holda lavozim maoshiga nisbatan 50 foizgacha olti oyda bir marta;</w:t>
      </w:r>
    </w:p>
    <w:p w:rsidR="00000000" w:rsidRDefault="00B25A7D">
      <w:pPr>
        <w:shd w:val="clear" w:color="auto" w:fill="FFFFFF"/>
        <w:ind w:firstLine="851"/>
        <w:jc w:val="both"/>
        <w:divId w:val="2127843481"/>
        <w:rPr>
          <w:rFonts w:eastAsia="Times New Roman"/>
          <w:i/>
          <w:iCs/>
          <w:color w:val="800080"/>
          <w:sz w:val="22"/>
          <w:szCs w:val="22"/>
        </w:rPr>
      </w:pPr>
      <w:hyperlink r:id="rId95" w:anchor="-466275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d) xorijiy mamlakatlarda tashkil qilingan xalqaro ilmiy, ilmiy-texnikaviy va boshqa ilmiy-ma’rifiy tadbirlarda (forumlar, konferensiyalar, kongresslar, anjumanlar, va boshqa</w:t>
      </w:r>
      <w:r>
        <w:rPr>
          <w:rFonts w:eastAsia="Times New Roman"/>
          <w:color w:val="000000"/>
        </w:rPr>
        <w:t>lar) taklifga asosan ma’ruza bilan qatnashganligiga, har bir ishtiroki uchun lavozim maoshiga 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(13-bandning “d” kichik bandi O‘zbekiston Respublikasi Vazirlar Mahkamasining 2021-yil 27-avgustdagi 545-sonli </w:t>
      </w:r>
      <w:hyperlink r:id="rId96" w:anchor="-5614753"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e) xorijiy xalqaro ko‘rgazmalarda o‘zlarining ilmiy yutuqlarini ommalashtirishda rasmiy ishtirok etganligiga ha</w:t>
      </w:r>
      <w:r>
        <w:rPr>
          <w:rFonts w:eastAsia="Times New Roman"/>
          <w:color w:val="000000"/>
        </w:rPr>
        <w:t>r bir ko‘rgazma uchun lavozim maoshiga nisbatan 50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j) nufuzli xalqaro ma’lumotlar bazasiga kiritilgan har bir tadqiqot natijasi uchun lavozim maoshiga nisbatan 30 foizgacha;</w:t>
      </w:r>
    </w:p>
    <w:p w:rsidR="00000000" w:rsidRDefault="00B25A7D">
      <w:pPr>
        <w:shd w:val="clear" w:color="auto" w:fill="FFFFFF"/>
        <w:ind w:firstLine="851"/>
        <w:jc w:val="both"/>
        <w:divId w:val="332612827"/>
        <w:rPr>
          <w:rFonts w:eastAsia="Times New Roman"/>
          <w:i/>
          <w:iCs/>
          <w:color w:val="800080"/>
          <w:sz w:val="22"/>
          <w:szCs w:val="22"/>
        </w:rPr>
      </w:pPr>
      <w:hyperlink r:id="rId97" w:anchor="-4662761"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lastRenderedPageBreak/>
        <w:t xml:space="preserve">z) davlat boshqaruv organlarining murojaatiga asosan ilmiy-amaliy takliflarni tayyorlash uchun qo‘shgan hissasini hisobga olgan holda, lavozim maoshiga </w:t>
      </w:r>
      <w:r>
        <w:rPr>
          <w:rFonts w:eastAsia="Times New Roman"/>
          <w:color w:val="000000"/>
        </w:rPr>
        <w:t>nisbatan 30 foizgacha.</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(13-bandning “z” kichik bandi O‘zbekiston Respublikasi Vazirlar Mahkamasining 2021-yil 27-avgustdagi 545-sonli </w:t>
      </w:r>
      <w:hyperlink r:id="rId98" w:anchor="-561475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w:t>
      </w:r>
      <w:r>
        <w:rPr>
          <w:rFonts w:eastAsia="Times New Roman"/>
          <w:i/>
          <w:iCs/>
          <w:color w:val="800000"/>
          <w:sz w:val="22"/>
          <w:szCs w:val="22"/>
        </w:rPr>
        <w:t xml:space="preserve"> milliy bazasi, 28.08.2021-y., 09/21/545/0832-son)</w:t>
      </w:r>
    </w:p>
    <w:p w:rsidR="00000000" w:rsidRDefault="00B25A7D">
      <w:pPr>
        <w:shd w:val="clear" w:color="auto" w:fill="FFFFFF"/>
        <w:ind w:firstLine="851"/>
        <w:jc w:val="both"/>
        <w:divId w:val="506286845"/>
        <w:rPr>
          <w:rFonts w:eastAsia="Times New Roman"/>
          <w:i/>
          <w:iCs/>
          <w:color w:val="800080"/>
          <w:sz w:val="22"/>
          <w:szCs w:val="22"/>
        </w:rPr>
      </w:pPr>
      <w:hyperlink r:id="rId99" w:anchor="-563596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jc w:val="center"/>
        <w:divId w:val="1341814712"/>
        <w:rPr>
          <w:rFonts w:eastAsia="Times New Roman"/>
          <w:b/>
          <w:bCs/>
          <w:color w:val="000080"/>
        </w:rPr>
      </w:pPr>
      <w:r>
        <w:rPr>
          <w:rFonts w:eastAsia="Times New Roman"/>
          <w:b/>
          <w:bCs/>
          <w:color w:val="000080"/>
        </w:rPr>
        <w:t>4-bob. O‘rta maxsus, professional va umumiy o‘rta ta’lim tashkilotlarida belgilanadigan qo‘shimcha ha</w:t>
      </w:r>
      <w:r>
        <w:rPr>
          <w:rFonts w:eastAsia="Times New Roman"/>
          <w:b/>
          <w:bCs/>
          <w:color w:val="000080"/>
        </w:rPr>
        <w:t>q miqdori va muddatlari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(4-bobning nomi O‘zbekiston Respublikasi Vazirlar Mahkamasining 2021-yil 27-avgustdagi 545-sonli </w:t>
      </w:r>
      <w:hyperlink r:id="rId100" w:anchor="-5614776"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w:t>
      </w:r>
      <w:r>
        <w:rPr>
          <w:rFonts w:eastAsia="Times New Roman"/>
          <w:i/>
          <w:iCs/>
          <w:color w:val="800000"/>
          <w:sz w:val="22"/>
          <w:szCs w:val="22"/>
        </w:rPr>
        <w:t>i, 28.08.2021-y., 09/21/545/0832-son)</w:t>
      </w:r>
    </w:p>
    <w:p w:rsidR="00000000" w:rsidRDefault="00B25A7D">
      <w:pPr>
        <w:shd w:val="clear" w:color="auto" w:fill="FFFFFF"/>
        <w:ind w:firstLine="851"/>
        <w:jc w:val="both"/>
        <w:divId w:val="1963414816"/>
        <w:rPr>
          <w:rFonts w:eastAsia="Times New Roman"/>
          <w:i/>
          <w:iCs/>
          <w:color w:val="800080"/>
          <w:sz w:val="22"/>
          <w:szCs w:val="22"/>
        </w:rPr>
      </w:pPr>
      <w:hyperlink r:id="rId101" w:anchor="-5635975"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14. Lavozim maoshiga har oylik qo‘shimcha haq xodimning faoliyati natijalari asosida quyidagicha o‘rnatilishi mumk</w:t>
      </w:r>
      <w:r>
        <w:rPr>
          <w:rFonts w:eastAsia="Times New Roman"/>
          <w:color w:val="000000"/>
        </w:rPr>
        <w:t>in:</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(14-bandning birinchi xatboshisi O‘zbekiston Respublikasi Vazirlar Mahkamasining 2021-yil 27-avgustdagi 545-sonli </w:t>
      </w:r>
      <w:hyperlink r:id="rId102" w:anchor="-5614766" w:history="1">
        <w:r>
          <w:rPr>
            <w:rFonts w:eastAsia="Times New Roman"/>
            <w:i/>
            <w:iCs/>
            <w:color w:val="008080"/>
            <w:sz w:val="22"/>
            <w:szCs w:val="22"/>
          </w:rPr>
          <w:t xml:space="preserve">qarori </w:t>
        </w:r>
      </w:hyperlink>
      <w:r>
        <w:rPr>
          <w:rFonts w:eastAsia="Times New Roman"/>
          <w:i/>
          <w:iCs/>
          <w:color w:val="800000"/>
          <w:sz w:val="22"/>
          <w:szCs w:val="22"/>
        </w:rPr>
        <w:t xml:space="preserve">tahririda — Qonunchilik ma’lumotlari milliy bazasi, </w:t>
      </w:r>
      <w:r>
        <w:rPr>
          <w:rFonts w:eastAsia="Times New Roman"/>
          <w:i/>
          <w:iCs/>
          <w:color w:val="800000"/>
          <w:sz w:val="22"/>
          <w:szCs w:val="22"/>
        </w:rPr>
        <w:t>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yoshlarni tarbiyalashga oid har bir ishlab chiqilgan va amaliyotga joriy qilingan ilmiy-metodik qo‘llanma, ilmiy-tahliliy uslub (yondashuv)lar uchun lavozim maoshiga nisbatan 30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ta’lim va tarbiya sohasida</w:t>
      </w:r>
      <w:r>
        <w:rPr>
          <w:rFonts w:eastAsia="Times New Roman"/>
          <w:color w:val="000000"/>
        </w:rPr>
        <w:t xml:space="preserve"> tegishli tashkilot bilan bog‘liq ilmiy maqola (monografiya) nashr qilganligi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jurnalning darajasi va muhimligidan kelib chiqqan holda milliy ilmiy jurnallardagi nashr uchun lavozim maoshiga nisbatan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xalqaro jurnallarda e’lon qilingan h</w:t>
      </w:r>
      <w:r>
        <w:rPr>
          <w:rFonts w:eastAsia="Times New Roman"/>
          <w:color w:val="000000"/>
        </w:rPr>
        <w:t>ar bir maqola (monografiya) uchun mualliflarga lavozim maoshiga nisbatan 30 foizgacha belgilanadi.</w:t>
      </w:r>
    </w:p>
    <w:p w:rsidR="00000000" w:rsidRDefault="00B25A7D">
      <w:pPr>
        <w:shd w:val="clear" w:color="auto" w:fill="FFFFFF"/>
        <w:ind w:firstLine="851"/>
        <w:jc w:val="both"/>
        <w:divId w:val="1310745121"/>
        <w:rPr>
          <w:rFonts w:eastAsia="Times New Roman"/>
          <w:i/>
          <w:iCs/>
          <w:color w:val="800080"/>
          <w:sz w:val="22"/>
          <w:szCs w:val="22"/>
        </w:rPr>
      </w:pPr>
      <w:hyperlink r:id="rId103" w:anchor="-563598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bandning barcha kichik bandlari asosida har oy</w:t>
      </w:r>
      <w:r>
        <w:rPr>
          <w:rFonts w:eastAsia="Times New Roman"/>
          <w:color w:val="000000"/>
        </w:rPr>
        <w:t>lik qo‘shimcha haq lavozim maoshiga nisbatan bir oyda falsafa doktori (PhD)ga 30 foiz va fan doktori (DSc)ga 60 foizdan oshmasligi lozim.</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(14-band O‘zbekiston Respublikasi Vazirlar Mahkamasining 2021-yil 27-avgustdagi 545-sonli </w:t>
      </w:r>
      <w:hyperlink r:id="rId104" w:anchor="-5614770" w:history="1">
        <w:r>
          <w:rPr>
            <w:rFonts w:eastAsia="Times New Roman"/>
            <w:i/>
            <w:iCs/>
            <w:color w:val="008080"/>
            <w:sz w:val="22"/>
            <w:szCs w:val="22"/>
          </w:rPr>
          <w:t xml:space="preserve">qaroriga </w:t>
        </w:r>
      </w:hyperlink>
      <w:r>
        <w:rPr>
          <w:rFonts w:eastAsia="Times New Roman"/>
          <w:i/>
          <w:iCs/>
          <w:color w:val="800000"/>
          <w:sz w:val="22"/>
          <w:szCs w:val="22"/>
        </w:rPr>
        <w:t>asosan oltinchi xatboshi bilan to‘ldirilgan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15. Lavozim maoshiga bir martalik qo‘shimcha ha</w:t>
      </w:r>
      <w:r>
        <w:rPr>
          <w:rFonts w:eastAsia="Times New Roman"/>
          <w:color w:val="000000"/>
        </w:rPr>
        <w:t>q ma’lum bir davr uchun erishilgan natijalar yig‘indisidan kelib chiqqan holda yoki zarur shartlar bajarilganda belgilanadi: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fan olimpiadalari g‘oliblarini tayyorlagani uchun lavozim maoshiga nisbatan:</w:t>
      </w:r>
    </w:p>
    <w:p w:rsidR="00000000" w:rsidRDefault="00B25A7D">
      <w:pPr>
        <w:shd w:val="clear" w:color="auto" w:fill="FFFFFF"/>
        <w:ind w:firstLine="851"/>
        <w:jc w:val="both"/>
        <w:divId w:val="1314876211"/>
        <w:rPr>
          <w:rFonts w:eastAsia="Times New Roman"/>
          <w:color w:val="000000"/>
        </w:rPr>
      </w:pPr>
      <w:r>
        <w:rPr>
          <w:rFonts w:eastAsia="Times New Roman"/>
          <w:color w:val="000000"/>
        </w:rPr>
        <w:t>tuman va viloyat miqyosdagi natijalar uchun 15 foiz</w:t>
      </w:r>
      <w:r>
        <w:rPr>
          <w:rFonts w:eastAsia="Times New Roman"/>
          <w:color w:val="000000"/>
        </w:rPr>
        <w:t>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respublika miqyosdagi natijalar uchun 20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xalqaro miqyosdagi natijalar uchun 30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zamonaviy o‘quv-ko‘rgazmalarni yaratganligi uchun 10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v) noan’anaviy yo‘nalishdagi (robototexnika, mental arifmetika va boshqalar) o‘qu</w:t>
      </w:r>
      <w:r>
        <w:rPr>
          <w:rFonts w:eastAsia="Times New Roman"/>
          <w:color w:val="000000"/>
        </w:rPr>
        <w:t xml:space="preserve">v mashg‘ulotlarini tashkil qilganiligi uchun 30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g) o‘quvchilarda tadbirkorlik ko‘nikmalarini shakllantirishga qo‘shgan hissasi uchun 20 foizgacha.</w:t>
      </w:r>
    </w:p>
    <w:p w:rsidR="00000000" w:rsidRDefault="00B25A7D">
      <w:pPr>
        <w:shd w:val="clear" w:color="auto" w:fill="FFFFFF"/>
        <w:ind w:firstLine="851"/>
        <w:jc w:val="both"/>
        <w:divId w:val="532353771"/>
        <w:rPr>
          <w:rFonts w:eastAsia="Times New Roman"/>
          <w:i/>
          <w:iCs/>
          <w:color w:val="800080"/>
          <w:sz w:val="22"/>
          <w:szCs w:val="22"/>
        </w:rPr>
      </w:pPr>
      <w:hyperlink r:id="rId105" w:anchor="-5636007" w:history="1">
        <w:r>
          <w:rPr>
            <w:rFonts w:eastAsia="Times New Roman"/>
            <w:i/>
            <w:iCs/>
            <w:color w:val="008080"/>
            <w:sz w:val="22"/>
            <w:szCs w:val="22"/>
          </w:rPr>
          <w:t>Oldingi</w:t>
        </w:r>
      </w:hyperlink>
      <w:r>
        <w:rPr>
          <w:rFonts w:eastAsia="Times New Roman"/>
          <w:i/>
          <w:iCs/>
          <w:color w:val="800080"/>
          <w:sz w:val="22"/>
          <w:szCs w:val="22"/>
        </w:rPr>
        <w:t> tahrirga q</w:t>
      </w:r>
      <w:r>
        <w:rPr>
          <w:rFonts w:eastAsia="Times New Roman"/>
          <w:i/>
          <w:iCs/>
          <w:color w:val="800080"/>
          <w:sz w:val="22"/>
          <w:szCs w:val="22"/>
        </w:rPr>
        <w:t>arang.</w:t>
      </w:r>
    </w:p>
    <w:p w:rsidR="00000000" w:rsidRDefault="00B25A7D">
      <w:pPr>
        <w:shd w:val="clear" w:color="auto" w:fill="FFFFFF"/>
        <w:jc w:val="center"/>
        <w:divId w:val="1607467830"/>
        <w:rPr>
          <w:rFonts w:eastAsia="Times New Roman"/>
          <w:b/>
          <w:bCs/>
          <w:color w:val="000080"/>
        </w:rPr>
      </w:pPr>
      <w:r>
        <w:rPr>
          <w:rFonts w:eastAsia="Times New Roman"/>
          <w:b/>
          <w:bCs/>
          <w:color w:val="000080"/>
        </w:rPr>
        <w:t xml:space="preserve">5-bob. Maktabgacha ta’lim tashkilotlarida belgilanadigan qo‘shimcha haq miqdori va muddatlari </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(5-bobning nomi O‘zbekiston Respublikasi Vazirlar Mahkamasining 2021-yil 27-avgustdagi 545-sonli </w:t>
      </w:r>
      <w:hyperlink r:id="rId106" w:anchor="-5614780"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144271906"/>
        <w:rPr>
          <w:rFonts w:eastAsia="Times New Roman"/>
          <w:i/>
          <w:iCs/>
          <w:color w:val="800080"/>
          <w:sz w:val="22"/>
          <w:szCs w:val="22"/>
        </w:rPr>
      </w:pPr>
      <w:hyperlink r:id="rId107" w:anchor="-5636016" w:history="1">
        <w:r>
          <w:rPr>
            <w:rFonts w:eastAsia="Times New Roman"/>
            <w:i/>
            <w:iCs/>
            <w:color w:val="008080"/>
            <w:sz w:val="22"/>
            <w:szCs w:val="22"/>
          </w:rPr>
          <w:t>Oldi</w:t>
        </w:r>
        <w:r>
          <w:rPr>
            <w:rFonts w:eastAsia="Times New Roman"/>
            <w:i/>
            <w:iCs/>
            <w:color w:val="008080"/>
            <w:sz w:val="22"/>
            <w:szCs w:val="22"/>
          </w:rPr>
          <w:t>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16. Lavozim maoshiga har oylik qo‘shimcha haq xodimning faoliyati natijalari asosida quyidagicha o‘rnatilishi mumkin:</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lastRenderedPageBreak/>
        <w:t xml:space="preserve">(16-bandning birinchi xatboshisi O‘zbekiston Respublikasi Vazirlar Mahkamasining 2021-yil 27-avgustdagi 545-sonli </w:t>
      </w:r>
      <w:hyperlink r:id="rId108" w:anchor="-561478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maktab yoshigacha bo‘lgan bolalarni tarbiyalashga oid har bir ishlab chiqilgan va a</w:t>
      </w:r>
      <w:r>
        <w:rPr>
          <w:rFonts w:eastAsia="Times New Roman"/>
          <w:color w:val="000000"/>
        </w:rPr>
        <w:t xml:space="preserve">maliyotga joriy qilingan ilmiy-metodik qo‘llanma, ilmiy-tahliliy uslub (yondashuv)lar uchun lavozim maoshiga nisbatan 30 foizgacha; </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ta’lim va tarbiya sohasida tegishli tashkilot bilan bog‘liq ilmiy maqola (monografiya) nashr qilganligi uchun:</w:t>
      </w:r>
    </w:p>
    <w:p w:rsidR="00000000" w:rsidRDefault="00B25A7D">
      <w:pPr>
        <w:shd w:val="clear" w:color="auto" w:fill="FFFFFF"/>
        <w:ind w:firstLine="851"/>
        <w:jc w:val="both"/>
        <w:divId w:val="1314876211"/>
        <w:rPr>
          <w:rFonts w:eastAsia="Times New Roman"/>
          <w:color w:val="000000"/>
        </w:rPr>
      </w:pPr>
      <w:r>
        <w:rPr>
          <w:rFonts w:eastAsia="Times New Roman"/>
          <w:color w:val="000000"/>
        </w:rPr>
        <w:t>jurnalnin</w:t>
      </w:r>
      <w:r>
        <w:rPr>
          <w:rFonts w:eastAsia="Times New Roman"/>
          <w:color w:val="000000"/>
        </w:rPr>
        <w:t>g darajasi va muhimligidan kelib chiqqan holda milliy ilmiy jurnallardagi nashr uchun lavozim maoshiga nisbatan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xalqaro jurnallarda e’lon qilingan har bir maqola (monografiya) uchun mualliflarga lavozim maoshiga nisbatan 30 foizgacha belgilan</w:t>
      </w:r>
      <w:r>
        <w:rPr>
          <w:rFonts w:eastAsia="Times New Roman"/>
          <w:color w:val="000000"/>
        </w:rPr>
        <w:t>adi.</w:t>
      </w:r>
    </w:p>
    <w:p w:rsidR="00000000" w:rsidRDefault="00B25A7D">
      <w:pPr>
        <w:shd w:val="clear" w:color="auto" w:fill="FFFFFF"/>
        <w:ind w:firstLine="851"/>
        <w:jc w:val="both"/>
        <w:divId w:val="297342405"/>
        <w:rPr>
          <w:rFonts w:eastAsia="Times New Roman"/>
          <w:i/>
          <w:iCs/>
          <w:color w:val="800080"/>
          <w:sz w:val="22"/>
          <w:szCs w:val="22"/>
        </w:rPr>
      </w:pPr>
      <w:hyperlink r:id="rId109" w:anchor="-563602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bandning barcha kichik bandlari asosida har oylik qo‘shimcha haq lavozim maoshiga nisbatan bir oyda falsafa doktori (PhD)ga 30 foiz va fan d</w:t>
      </w:r>
      <w:r>
        <w:rPr>
          <w:rFonts w:eastAsia="Times New Roman"/>
          <w:color w:val="000000"/>
        </w:rPr>
        <w:t>oktori (DSc)ga 60 foizdan oshmasligi lozim.</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(16-band O‘zbekiston Respublikasi Vazirlar Mahkamasining 2021-yil 27-avgustdagi 545-sonli </w:t>
      </w:r>
      <w:hyperlink r:id="rId110" w:anchor="-5614786" w:history="1">
        <w:r>
          <w:rPr>
            <w:rFonts w:eastAsia="Times New Roman"/>
            <w:i/>
            <w:iCs/>
            <w:color w:val="008080"/>
            <w:sz w:val="22"/>
            <w:szCs w:val="22"/>
          </w:rPr>
          <w:t xml:space="preserve">qaroriga </w:t>
        </w:r>
      </w:hyperlink>
      <w:r>
        <w:rPr>
          <w:rFonts w:eastAsia="Times New Roman"/>
          <w:i/>
          <w:iCs/>
          <w:color w:val="800000"/>
          <w:sz w:val="22"/>
          <w:szCs w:val="22"/>
        </w:rPr>
        <w:t>asosan oltinchi xatboshi bilan to‘</w:t>
      </w:r>
      <w:r>
        <w:rPr>
          <w:rFonts w:eastAsia="Times New Roman"/>
          <w:i/>
          <w:iCs/>
          <w:color w:val="800000"/>
          <w:sz w:val="22"/>
          <w:szCs w:val="22"/>
        </w:rPr>
        <w:t>ldirilgan — Qonunchilik ma’lumotlari milliy bazasi, 28.08.2021-y., 09/21/545/0832-son)</w:t>
      </w:r>
    </w:p>
    <w:p w:rsidR="00000000" w:rsidRDefault="00B25A7D">
      <w:pPr>
        <w:shd w:val="clear" w:color="auto" w:fill="FFFFFF"/>
        <w:ind w:firstLine="851"/>
        <w:jc w:val="both"/>
        <w:divId w:val="1314876211"/>
        <w:rPr>
          <w:rFonts w:eastAsia="Times New Roman"/>
          <w:color w:val="000000"/>
        </w:rPr>
      </w:pPr>
      <w:r>
        <w:rPr>
          <w:rFonts w:eastAsia="Times New Roman"/>
          <w:color w:val="000000"/>
        </w:rPr>
        <w:t>17. Lavozim maoshiga bir martalik qo‘shimcha haq ma’lum bir davr uchun erishilgan natijalar yig‘indisidan kelib chiqqan holda yoki quyidagi zarur shartlar bajarilganda b</w:t>
      </w:r>
      <w:r>
        <w:rPr>
          <w:rFonts w:eastAsia="Times New Roman"/>
          <w:color w:val="000000"/>
        </w:rPr>
        <w:t>elgilanadi: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a) ko‘rik tanlovlardagi ishtiroki uchun lavozim maoshiga nisbatan:</w:t>
      </w:r>
    </w:p>
    <w:p w:rsidR="00000000" w:rsidRDefault="00B25A7D">
      <w:pPr>
        <w:shd w:val="clear" w:color="auto" w:fill="FFFFFF"/>
        <w:ind w:firstLine="851"/>
        <w:jc w:val="both"/>
        <w:divId w:val="1314876211"/>
        <w:rPr>
          <w:rFonts w:eastAsia="Times New Roman"/>
          <w:color w:val="000000"/>
        </w:rPr>
      </w:pPr>
      <w:r>
        <w:rPr>
          <w:rFonts w:eastAsia="Times New Roman"/>
          <w:color w:val="000000"/>
        </w:rPr>
        <w:t>tuman va viloyat miqyosdagi natijalar uchun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respublika miqyosdagi natijalar uchun 20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b) o‘yin tamoyiliga asoslangan zamonaviy mashg‘ulotlarni tashkil qi</w:t>
      </w:r>
      <w:r>
        <w:rPr>
          <w:rFonts w:eastAsia="Times New Roman"/>
          <w:color w:val="000000"/>
        </w:rPr>
        <w:t>lganligi uchun 15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v) tarbiyalanuvchilarni ilm-fanga qiziqishini oshirishga qo‘shgan hissasi uchun 20 foizgacha.</w:t>
      </w:r>
    </w:p>
    <w:p w:rsidR="00000000" w:rsidRDefault="00B25A7D">
      <w:pPr>
        <w:shd w:val="clear" w:color="auto" w:fill="FFFFFF"/>
        <w:ind w:firstLine="851"/>
        <w:jc w:val="both"/>
        <w:divId w:val="722601604"/>
        <w:rPr>
          <w:rFonts w:eastAsia="Times New Roman"/>
          <w:i/>
          <w:iCs/>
          <w:color w:val="800080"/>
          <w:sz w:val="22"/>
          <w:szCs w:val="22"/>
        </w:rPr>
      </w:pPr>
      <w:hyperlink r:id="rId111" w:anchor="-563604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jc w:val="center"/>
        <w:divId w:val="134954878"/>
        <w:rPr>
          <w:rFonts w:eastAsia="Times New Roman"/>
          <w:b/>
          <w:bCs/>
          <w:color w:val="000080"/>
        </w:rPr>
      </w:pPr>
      <w:r>
        <w:rPr>
          <w:rFonts w:eastAsia="Times New Roman"/>
          <w:b/>
          <w:bCs/>
          <w:color w:val="000080"/>
        </w:rPr>
        <w:t>5</w:t>
      </w:r>
      <w:r>
        <w:rPr>
          <w:rFonts w:eastAsia="Times New Roman"/>
          <w:b/>
          <w:bCs/>
          <w:color w:val="000080"/>
          <w:vertAlign w:val="superscript"/>
        </w:rPr>
        <w:t>1</w:t>
      </w:r>
      <w:r>
        <w:rPr>
          <w:rFonts w:eastAsia="Times New Roman"/>
          <w:b/>
          <w:bCs/>
          <w:color w:val="000080"/>
        </w:rPr>
        <w:t xml:space="preserve">-bob. Tashkilotlarda ilmiy </w:t>
      </w:r>
      <w:r>
        <w:rPr>
          <w:rFonts w:eastAsia="Times New Roman"/>
          <w:b/>
          <w:bCs/>
          <w:color w:val="000080"/>
        </w:rPr>
        <w:t>darajaga ega xodimlarga qo‘shimcha haq to‘lash bo‘yicha ishchi komissiyani tashkil etish tartibi</w:t>
      </w:r>
    </w:p>
    <w:p w:rsidR="00000000" w:rsidRDefault="00B25A7D">
      <w:pPr>
        <w:shd w:val="clear" w:color="auto" w:fill="FFFFFF"/>
        <w:ind w:firstLine="851"/>
        <w:jc w:val="both"/>
        <w:divId w:val="1314876211"/>
        <w:rPr>
          <w:rFonts w:eastAsia="Times New Roman"/>
          <w:color w:val="000000"/>
        </w:rPr>
      </w:pPr>
      <w:r>
        <w:rPr>
          <w:rFonts w:eastAsia="Times New Roman"/>
          <w:color w:val="000000"/>
        </w:rPr>
        <w:t>17</w:t>
      </w:r>
      <w:r>
        <w:rPr>
          <w:rFonts w:eastAsia="Times New Roman"/>
          <w:color w:val="000000"/>
          <w:vertAlign w:val="superscript"/>
        </w:rPr>
        <w:t>1</w:t>
      </w:r>
      <w:r>
        <w:rPr>
          <w:rFonts w:eastAsia="Times New Roman"/>
          <w:color w:val="000000"/>
        </w:rPr>
        <w:t>. Qo‘shimcha haq olish huquqiga ega bo‘lgan xodimlarning arizalarini umumlashtirish va kollegial organ yig‘ilishida ko‘rib chiqish uchun hujjatlarni tayyorlash bo‘yicha ishchi komissiya tarkibi har yili dekabr oyida Kollegial organ qarori bilan kamida yett</w:t>
      </w:r>
      <w:r>
        <w:rPr>
          <w:rFonts w:eastAsia="Times New Roman"/>
          <w:color w:val="000000"/>
        </w:rPr>
        <w:t>i kishidan iborat etib tasdiqlanadi.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17</w:t>
      </w:r>
      <w:r>
        <w:rPr>
          <w:rFonts w:eastAsia="Times New Roman"/>
          <w:color w:val="000000"/>
          <w:vertAlign w:val="superscript"/>
        </w:rPr>
        <w:t>2</w:t>
      </w:r>
      <w:r>
        <w:rPr>
          <w:rFonts w:eastAsia="Times New Roman"/>
          <w:color w:val="000000"/>
        </w:rPr>
        <w:t>. Ishchi komissiya tarkibiga oliy ta’lim muassasalari uchun ilmiy va innovatsiyalar bo‘yicha prorektor (filial direktori o‘rinbosari), ilmiy tashkilotlar uchun direktorning ilm-fan bo‘yicha o‘rinbosari, bunday lavozi</w:t>
      </w:r>
      <w:r>
        <w:rPr>
          <w:rFonts w:eastAsia="Times New Roman"/>
          <w:color w:val="000000"/>
        </w:rPr>
        <w:t>m bo‘lmaganida ilmiy kotib, o‘rta maxsus, kasb-hunar va umumiy o‘rta ta’lim tashkilotlari uchun direktorning o‘quv ishlari bo‘yicha o‘rinbosari, maktabgacha ta’lim muassasalari uchun bosh uslubchi rahbarlik qiladi.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17</w:t>
      </w:r>
      <w:r>
        <w:rPr>
          <w:rFonts w:eastAsia="Times New Roman"/>
          <w:color w:val="000000"/>
          <w:vertAlign w:val="superscript"/>
        </w:rPr>
        <w:t>3</w:t>
      </w:r>
      <w:r>
        <w:rPr>
          <w:rFonts w:eastAsia="Times New Roman"/>
          <w:color w:val="000000"/>
        </w:rPr>
        <w:t>. Tashkilotlar ishchi komissiya huquql</w:t>
      </w:r>
      <w:r>
        <w:rPr>
          <w:rFonts w:eastAsia="Times New Roman"/>
          <w:color w:val="000000"/>
        </w:rPr>
        <w:t>ari va javobgarligi, faoliyatini tashkil etish tartibini tasdiqlaydi.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(5</w:t>
      </w:r>
      <w:r>
        <w:rPr>
          <w:rFonts w:eastAsia="Times New Roman"/>
          <w:i/>
          <w:iCs/>
          <w:color w:val="800000"/>
          <w:sz w:val="22"/>
          <w:szCs w:val="22"/>
          <w:vertAlign w:val="superscript"/>
        </w:rPr>
        <w:t>1</w:t>
      </w:r>
      <w:r>
        <w:rPr>
          <w:rFonts w:eastAsia="Times New Roman"/>
          <w:i/>
          <w:iCs/>
          <w:color w:val="800000"/>
          <w:sz w:val="22"/>
          <w:szCs w:val="22"/>
        </w:rPr>
        <w:t xml:space="preserve">-bob O‘zbekiston Respublikasi Vazirlar Mahkamasining 2021-yil 27-avgustdagi 545-sonli </w:t>
      </w:r>
      <w:hyperlink r:id="rId112" w:anchor="-5614790" w:history="1">
        <w:r>
          <w:rPr>
            <w:rFonts w:eastAsia="Times New Roman"/>
            <w:i/>
            <w:iCs/>
            <w:color w:val="008080"/>
            <w:sz w:val="22"/>
            <w:szCs w:val="22"/>
          </w:rPr>
          <w:t xml:space="preserve">qaroriga </w:t>
        </w:r>
      </w:hyperlink>
      <w:r>
        <w:rPr>
          <w:rFonts w:eastAsia="Times New Roman"/>
          <w:i/>
          <w:iCs/>
          <w:color w:val="800000"/>
          <w:sz w:val="22"/>
          <w:szCs w:val="22"/>
        </w:rPr>
        <w:t>asosan ki</w:t>
      </w:r>
      <w:r>
        <w:rPr>
          <w:rFonts w:eastAsia="Times New Roman"/>
          <w:i/>
          <w:iCs/>
          <w:color w:val="800000"/>
          <w:sz w:val="22"/>
          <w:szCs w:val="22"/>
        </w:rPr>
        <w:t>ritilgan — Qonunchilik ma’lumotlari milliy bazasi, 28.08.2021-y., 09/21/545/0832-son)</w:t>
      </w:r>
    </w:p>
    <w:p w:rsidR="00000000" w:rsidRDefault="00B25A7D">
      <w:pPr>
        <w:shd w:val="clear" w:color="auto" w:fill="FFFFFF"/>
        <w:jc w:val="center"/>
        <w:divId w:val="1389649649"/>
        <w:rPr>
          <w:rFonts w:eastAsia="Times New Roman"/>
          <w:b/>
          <w:bCs/>
          <w:color w:val="000080"/>
        </w:rPr>
      </w:pPr>
      <w:r>
        <w:rPr>
          <w:rFonts w:eastAsia="Times New Roman"/>
          <w:b/>
          <w:bCs/>
          <w:color w:val="000080"/>
        </w:rPr>
        <w:t xml:space="preserve">6-bob. Qo‘shimcha haq mablag‘larini rejalashtirish va moliyalashtirish </w:t>
      </w:r>
    </w:p>
    <w:p w:rsidR="00000000" w:rsidRDefault="00B25A7D">
      <w:pPr>
        <w:shd w:val="clear" w:color="auto" w:fill="FFFFFF"/>
        <w:ind w:firstLine="851"/>
        <w:jc w:val="both"/>
        <w:divId w:val="1314876211"/>
        <w:rPr>
          <w:rFonts w:eastAsia="Times New Roman"/>
          <w:color w:val="000000"/>
        </w:rPr>
      </w:pPr>
      <w:r>
        <w:rPr>
          <w:rFonts w:eastAsia="Times New Roman"/>
          <w:color w:val="000000"/>
        </w:rPr>
        <w:t>18. Tashkilot tomonidan qo‘shimcha haq belgilash uchun budjet mablag‘lari hajmini rejalashtirish i</w:t>
      </w:r>
      <w:r>
        <w:rPr>
          <w:rFonts w:eastAsia="Times New Roman"/>
          <w:color w:val="000000"/>
        </w:rPr>
        <w:t xml:space="preserve">lmiy darajali xodimlarga shtat birligi sonidan kelib chiqib, qo‘shimcha haqning eng ko‘p miqdorida belgilanadi: </w:t>
      </w:r>
    </w:p>
    <w:p w:rsidR="00000000" w:rsidRDefault="00B25A7D">
      <w:pPr>
        <w:shd w:val="clear" w:color="auto" w:fill="FFFFFF"/>
        <w:ind w:firstLine="851"/>
        <w:jc w:val="both"/>
        <w:divId w:val="1314876211"/>
        <w:rPr>
          <w:rFonts w:eastAsia="Times New Roman"/>
          <w:color w:val="000000"/>
        </w:rPr>
      </w:pPr>
      <w:r>
        <w:rPr>
          <w:rFonts w:eastAsia="Times New Roman"/>
          <w:color w:val="000000"/>
        </w:rPr>
        <w:t>falsafa doktori (PhD) yoki fan nomzodi ilmiy darajasi (yoki shunga tenglashtirilgan xorijiy davlatlar darajasi)ga ega xodimlarning lavozim maos</w:t>
      </w:r>
      <w:r>
        <w:rPr>
          <w:rFonts w:eastAsia="Times New Roman"/>
          <w:color w:val="000000"/>
        </w:rPr>
        <w:t>higa nisbatan 30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lastRenderedPageBreak/>
        <w:t>fan doktori (PhD) ilmiy darajasi (yoki shunga tenglashtirilgan xorijiy davlatlar darajasi)ga ega xodimlarning lavozim maoshiga nisbatan 60 foizgacha.</w:t>
      </w:r>
    </w:p>
    <w:p w:rsidR="00000000" w:rsidRDefault="00B25A7D">
      <w:pPr>
        <w:shd w:val="clear" w:color="auto" w:fill="FFFFFF"/>
        <w:ind w:firstLine="851"/>
        <w:jc w:val="both"/>
        <w:divId w:val="1314876211"/>
        <w:rPr>
          <w:rFonts w:eastAsia="Times New Roman"/>
          <w:color w:val="000000"/>
        </w:rPr>
      </w:pPr>
      <w:r>
        <w:rPr>
          <w:rFonts w:eastAsia="Times New Roman"/>
          <w:color w:val="000000"/>
        </w:rPr>
        <w:t>Mazkur qo‘shimcha haqni moliyalashtirish ilmiy darajali xodimlarning haqiqiy shtat birligi sonidan kelib chiqqan holda amalga oshiriladi.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19. Xodimlarga qo‘shimcha haqni belgilash bilan bog‘liq xarajatlar shtat jadvalida alohida aks ettiriladi va tashkilot</w:t>
      </w:r>
      <w:r>
        <w:rPr>
          <w:rFonts w:eastAsia="Times New Roman"/>
          <w:color w:val="000000"/>
        </w:rPr>
        <w:t>ning xarajatlar smetasida alohida modda bilan budjet klassifikatsiyasi xarajatlarida nazarda tutiladi.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20. Tashkilot ushbu nizomga mos ravishda, majburiy tartibda budjet tashkilotlarini rivojlantirish jamg‘armasiga kelib tushadigan va undan sarflanadigan p</w:t>
      </w:r>
      <w:r>
        <w:rPr>
          <w:rFonts w:eastAsia="Times New Roman"/>
          <w:color w:val="000000"/>
        </w:rPr>
        <w:t>ul mablag‘larini alohida hisobini yuritadi.</w:t>
      </w:r>
    </w:p>
    <w:p w:rsidR="00000000" w:rsidRDefault="00B25A7D">
      <w:pPr>
        <w:shd w:val="clear" w:color="auto" w:fill="FFFFFF"/>
        <w:jc w:val="center"/>
        <w:divId w:val="1584142464"/>
        <w:rPr>
          <w:rFonts w:eastAsia="Times New Roman"/>
          <w:b/>
          <w:bCs/>
          <w:color w:val="000080"/>
        </w:rPr>
      </w:pPr>
      <w:r>
        <w:rPr>
          <w:rFonts w:eastAsia="Times New Roman"/>
          <w:b/>
          <w:bCs/>
          <w:color w:val="000080"/>
        </w:rPr>
        <w:t>7-bob. Yakunlovchi qoidalar</w:t>
      </w:r>
    </w:p>
    <w:p w:rsidR="00000000" w:rsidRDefault="00B25A7D">
      <w:pPr>
        <w:shd w:val="clear" w:color="auto" w:fill="FFFFFF"/>
        <w:ind w:firstLine="851"/>
        <w:jc w:val="both"/>
        <w:divId w:val="1314876211"/>
        <w:rPr>
          <w:rFonts w:eastAsia="Times New Roman"/>
          <w:color w:val="000000"/>
        </w:rPr>
      </w:pPr>
      <w:r>
        <w:rPr>
          <w:rFonts w:eastAsia="Times New Roman"/>
          <w:color w:val="000000"/>
        </w:rPr>
        <w:t>21. Ushbu Nizom bo‘yicha ajratiladigan pul mablag‘larining maqsadli, samarali va oqilona ishlatilishi, shuningdek, qo‘shimcha haq miqdori asoslangan va to‘g‘ri hisoblanishi hamda belgi</w:t>
      </w:r>
      <w:r>
        <w:rPr>
          <w:rFonts w:eastAsia="Times New Roman"/>
          <w:color w:val="000000"/>
        </w:rPr>
        <w:t>lanishi uchun tashkilot rahbari shaxsan javobgar hisoblanadi.</w:t>
      </w:r>
    </w:p>
    <w:p w:rsidR="00000000" w:rsidRDefault="00B25A7D">
      <w:pPr>
        <w:shd w:val="clear" w:color="auto" w:fill="FFFFFF"/>
        <w:ind w:firstLine="851"/>
        <w:jc w:val="both"/>
        <w:divId w:val="1314876211"/>
        <w:rPr>
          <w:rFonts w:eastAsia="Times New Roman"/>
          <w:color w:val="000000"/>
        </w:rPr>
      </w:pPr>
      <w:r>
        <w:rPr>
          <w:rFonts w:eastAsia="Times New Roman"/>
          <w:color w:val="000000"/>
        </w:rPr>
        <w:t>22. Mazkur Nizom talablari asosida qo‘shimcha haq to‘lash qo‘shimcha har oylik va bir martalik to‘lovlar miqdori bir oyda fan nomzodi yoki falsafa doktori (PhD) (yoki xorijiy mamlakatlarda ularg</w:t>
      </w:r>
      <w:r>
        <w:rPr>
          <w:rFonts w:eastAsia="Times New Roman"/>
          <w:color w:val="000000"/>
        </w:rPr>
        <w:t>a tenglashtirilgan) ilmiy darajasiga ega bo‘lgan xodimlar uchun lavozim maoshining 30 foizidan hamda fan doktori (DSc) (yoki xorijiy mamlakatlarda unga tenglashtirilgan daraja) ilmiy darajasiga ega bo‘lgan xodimlar uchun lavozim maoshining 60 foizidan oshm</w:t>
      </w:r>
      <w:r>
        <w:rPr>
          <w:rFonts w:eastAsia="Times New Roman"/>
          <w:color w:val="000000"/>
        </w:rPr>
        <w:t>asligi kerak.</w:t>
      </w:r>
    </w:p>
    <w:p w:rsidR="00000000" w:rsidRDefault="00B25A7D">
      <w:pPr>
        <w:shd w:val="clear" w:color="auto" w:fill="FFFFFF"/>
        <w:ind w:firstLine="851"/>
        <w:jc w:val="both"/>
        <w:divId w:val="1738698675"/>
        <w:rPr>
          <w:rFonts w:eastAsia="Times New Roman"/>
          <w:i/>
          <w:iCs/>
          <w:color w:val="800080"/>
          <w:sz w:val="22"/>
          <w:szCs w:val="22"/>
        </w:rPr>
      </w:pPr>
      <w:hyperlink r:id="rId113" w:anchor="-466281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23. Ushbu Nizom talablarini buzilishida aybdor shaxslar qonunchilik hujjatlarida belgilangan tartibda javobgar bo‘ladilar.</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(23-band O‘zbek</w:t>
      </w:r>
      <w:r>
        <w:rPr>
          <w:rFonts w:eastAsia="Times New Roman"/>
          <w:i/>
          <w:iCs/>
          <w:color w:val="800000"/>
          <w:sz w:val="22"/>
          <w:szCs w:val="22"/>
        </w:rPr>
        <w:t xml:space="preserve">iston Respublikasi Vazirlar Mahkamasining 2022-yil 4-apreldagi 153-sonli </w:t>
      </w:r>
      <w:hyperlink r:id="rId114" w:anchor="-5940334"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05.04.2022-y., 09/22/153/0266-son)</w:t>
      </w:r>
    </w:p>
    <w:p w:rsidR="00000000" w:rsidRDefault="00B25A7D">
      <w:pPr>
        <w:shd w:val="clear" w:color="auto" w:fill="FFFFFF"/>
        <w:ind w:firstLine="851"/>
        <w:jc w:val="both"/>
        <w:divId w:val="1028289178"/>
        <w:rPr>
          <w:rFonts w:eastAsia="Times New Roman"/>
          <w:i/>
          <w:iCs/>
          <w:color w:val="800080"/>
          <w:sz w:val="22"/>
          <w:szCs w:val="22"/>
        </w:rPr>
      </w:pPr>
      <w:hyperlink r:id="rId115" w:anchor="-4662816"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24. Tizimida tashkilotlar mavjud bo‘lgan vazirlik va idoralar Innovatsion rivojlanish vazirligi bilan birgalikda qonun doirasida tashkilot kollegial organlarning </w:t>
      </w:r>
      <w:r>
        <w:rPr>
          <w:rFonts w:eastAsia="Times New Roman"/>
          <w:color w:val="000000"/>
        </w:rPr>
        <w:t>qo‘shimcha haq miqdorini o‘rnatishni tashkil qilishi ustidan nazorat qiladi.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(24-band O‘zbekiston Respublikasi Vazirlar Mahkamasining 2021-yil 27-avgustdagi 545-sonli </w:t>
      </w:r>
      <w:hyperlink r:id="rId116" w:anchor="-5614819" w:history="1">
        <w:r>
          <w:rPr>
            <w:rFonts w:eastAsia="Times New Roman"/>
            <w:i/>
            <w:iCs/>
            <w:color w:val="008080"/>
            <w:sz w:val="22"/>
            <w:szCs w:val="22"/>
          </w:rPr>
          <w:t xml:space="preserve">qarori </w:t>
        </w:r>
      </w:hyperlink>
      <w:r>
        <w:rPr>
          <w:rFonts w:eastAsia="Times New Roman"/>
          <w:i/>
          <w:iCs/>
          <w:color w:val="800000"/>
          <w:sz w:val="22"/>
          <w:szCs w:val="22"/>
        </w:rPr>
        <w:t>tah</w:t>
      </w:r>
      <w:r>
        <w:rPr>
          <w:rFonts w:eastAsia="Times New Roman"/>
          <w:i/>
          <w:iCs/>
          <w:color w:val="800000"/>
          <w:sz w:val="22"/>
          <w:szCs w:val="22"/>
        </w:rPr>
        <w:t>ririda — Qonunchilik ma’lumotlari milliy bazasi, 28.08.2021-y., 09/21/545/0832-son)</w:t>
      </w:r>
    </w:p>
    <w:p w:rsidR="00000000" w:rsidRDefault="00B25A7D">
      <w:pPr>
        <w:shd w:val="clear" w:color="auto" w:fill="FFFFFF"/>
        <w:ind w:firstLine="851"/>
        <w:jc w:val="both"/>
        <w:divId w:val="669717969"/>
        <w:rPr>
          <w:rFonts w:eastAsia="Times New Roman"/>
          <w:i/>
          <w:iCs/>
          <w:color w:val="800080"/>
          <w:sz w:val="22"/>
          <w:szCs w:val="22"/>
        </w:rPr>
      </w:pPr>
      <w:hyperlink r:id="rId117" w:anchor="-5636084"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24</w:t>
      </w:r>
      <w:r>
        <w:rPr>
          <w:rFonts w:eastAsia="Times New Roman"/>
          <w:color w:val="000000"/>
          <w:vertAlign w:val="superscript"/>
        </w:rPr>
        <w:t>1</w:t>
      </w:r>
      <w:r>
        <w:rPr>
          <w:rFonts w:eastAsia="Times New Roman"/>
          <w:color w:val="000000"/>
        </w:rPr>
        <w:t>. Ushbu Nizom doktoranturada tahsil olayotgan shaxslarga nisbatan tatbiq etilmaydi.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(24</w:t>
      </w:r>
      <w:r>
        <w:rPr>
          <w:rFonts w:eastAsia="Times New Roman"/>
          <w:i/>
          <w:iCs/>
          <w:color w:val="800000"/>
          <w:sz w:val="22"/>
          <w:szCs w:val="22"/>
          <w:vertAlign w:val="superscript"/>
        </w:rPr>
        <w:t>1</w:t>
      </w:r>
      <w:r>
        <w:rPr>
          <w:rFonts w:eastAsia="Times New Roman"/>
          <w:i/>
          <w:iCs/>
          <w:color w:val="800000"/>
          <w:sz w:val="22"/>
          <w:szCs w:val="22"/>
        </w:rPr>
        <w:t xml:space="preserve">-band O‘zbekiston Respublikasi Vazirlar Mahkamasining 2021-yil 27-avgustdagi 545-sonli </w:t>
      </w:r>
      <w:hyperlink r:id="rId118" w:anchor="-5614824" w:history="1">
        <w:r>
          <w:rPr>
            <w:rFonts w:eastAsia="Times New Roman"/>
            <w:i/>
            <w:iCs/>
            <w:color w:val="008080"/>
            <w:sz w:val="22"/>
            <w:szCs w:val="22"/>
          </w:rPr>
          <w:t>qa</w:t>
        </w:r>
        <w:r>
          <w:rPr>
            <w:rFonts w:eastAsia="Times New Roman"/>
            <w:i/>
            <w:iCs/>
            <w:color w:val="008080"/>
            <w:sz w:val="22"/>
            <w:szCs w:val="22"/>
          </w:rPr>
          <w:t xml:space="preserve">roriga </w:t>
        </w:r>
      </w:hyperlink>
      <w:r>
        <w:rPr>
          <w:rFonts w:eastAsia="Times New Roman"/>
          <w:i/>
          <w:iCs/>
          <w:color w:val="800000"/>
          <w:sz w:val="22"/>
          <w:szCs w:val="22"/>
        </w:rPr>
        <w:t>asosan kiritilgan — Qonunchilik ma’lumotlari milliy bazasi, 28.08.2021-y., 09/21/545/0832-son)</w:t>
      </w:r>
    </w:p>
    <w:p w:rsidR="00000000" w:rsidRDefault="00B25A7D">
      <w:pPr>
        <w:shd w:val="clear" w:color="auto" w:fill="FFFFFF"/>
        <w:ind w:firstLine="851"/>
        <w:jc w:val="both"/>
        <w:divId w:val="1956473117"/>
        <w:rPr>
          <w:rFonts w:eastAsia="Times New Roman"/>
          <w:i/>
          <w:iCs/>
          <w:color w:val="800080"/>
          <w:sz w:val="22"/>
          <w:szCs w:val="22"/>
        </w:rPr>
      </w:pPr>
      <w:hyperlink r:id="rId119" w:anchor="-4662817"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25. Ushbu Nizomni qo‘llashda yuzaga keladigan nizo</w:t>
      </w:r>
      <w:r>
        <w:rPr>
          <w:rFonts w:eastAsia="Times New Roman"/>
          <w:color w:val="000000"/>
        </w:rPr>
        <w:t>lar qonunchilik hujjatlarida belgilangan tartibda hal etiladi.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(25-band O‘zbekiston Respublikasi Vazirlar Mahkamasining 2022-yil 4-apreldagi 153-sonli </w:t>
      </w:r>
      <w:hyperlink r:id="rId120" w:anchor="-5940334" w:history="1">
        <w:r>
          <w:rPr>
            <w:rFonts w:eastAsia="Times New Roman"/>
            <w:i/>
            <w:iCs/>
            <w:color w:val="008080"/>
            <w:sz w:val="22"/>
            <w:szCs w:val="22"/>
          </w:rPr>
          <w:t xml:space="preserve">qarori </w:t>
        </w:r>
      </w:hyperlink>
      <w:r>
        <w:rPr>
          <w:rFonts w:eastAsia="Times New Roman"/>
          <w:i/>
          <w:iCs/>
          <w:color w:val="800000"/>
          <w:sz w:val="22"/>
          <w:szCs w:val="22"/>
        </w:rPr>
        <w:t>tahririda</w:t>
      </w:r>
      <w:r>
        <w:rPr>
          <w:rFonts w:eastAsia="Times New Roman"/>
          <w:i/>
          <w:iCs/>
          <w:color w:val="800000"/>
          <w:sz w:val="22"/>
          <w:szCs w:val="22"/>
        </w:rPr>
        <w:t xml:space="preserve"> — Qonunchilik ma’lumotlari milliy bazasi, 05.04.2022-y., 09/22/153/0266-son)</w:t>
      </w:r>
    </w:p>
    <w:p w:rsidR="00000000" w:rsidRDefault="00B25A7D">
      <w:pPr>
        <w:shd w:val="clear" w:color="auto" w:fill="FFFFFF"/>
        <w:ind w:firstLine="851"/>
        <w:jc w:val="both"/>
        <w:divId w:val="766148024"/>
        <w:rPr>
          <w:rFonts w:eastAsia="Times New Roman"/>
          <w:i/>
          <w:iCs/>
          <w:color w:val="800080"/>
          <w:sz w:val="22"/>
          <w:szCs w:val="22"/>
        </w:rPr>
      </w:pPr>
      <w:hyperlink r:id="rId121" w:anchor="-4662818"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t>26. Davlat boshqaruvi organlari va boshqa tashkilotlarda faoliyat yurituvc</w:t>
      </w:r>
      <w:r>
        <w:rPr>
          <w:rFonts w:eastAsia="Times New Roman"/>
          <w:color w:val="000000"/>
        </w:rPr>
        <w:t xml:space="preserve">hi ilmiy darajaga ega xodimlarga mazkur Nizom talablari asosida budjetdan tashqari mablag‘lar hisobidan qo‘shimcha haq to‘lanishi mumkin. Bunda qo‘shimcha haq belgilash talablari (mezonlari) davlat boshqaruvi organlari va boshqa tashkilotlar faoliyatining </w:t>
      </w:r>
      <w:r>
        <w:rPr>
          <w:rFonts w:eastAsia="Times New Roman"/>
          <w:color w:val="000000"/>
        </w:rPr>
        <w:t>asosiy xususiyatlaridan kelib chiqqan holda ularning kollegial organi qarori bilan tasdiqlanadi.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(26-band O‘zbekiston Respublikasi Vazirlar Mahkamasining 2021-yil 27-avgustdagi 545-sonli </w:t>
      </w:r>
      <w:hyperlink r:id="rId122" w:anchor="-5614826" w:history="1">
        <w:r>
          <w:rPr>
            <w:rFonts w:eastAsia="Times New Roman"/>
            <w:i/>
            <w:iCs/>
            <w:color w:val="008080"/>
            <w:sz w:val="22"/>
            <w:szCs w:val="22"/>
          </w:rPr>
          <w:t xml:space="preserve">qarori </w:t>
        </w:r>
      </w:hyperlink>
      <w:r>
        <w:rPr>
          <w:rFonts w:eastAsia="Times New Roman"/>
          <w:i/>
          <w:iCs/>
          <w:color w:val="800000"/>
          <w:sz w:val="22"/>
          <w:szCs w:val="22"/>
        </w:rPr>
        <w:t>tahririda — Qonunchilik ma’lumotlari milliy bazasi, 28.08.2021-y., 09/21/545/0832-son)</w:t>
      </w:r>
    </w:p>
    <w:p w:rsidR="00000000" w:rsidRDefault="00B25A7D">
      <w:pPr>
        <w:shd w:val="clear" w:color="auto" w:fill="FFFFFF"/>
        <w:ind w:firstLine="851"/>
        <w:jc w:val="both"/>
        <w:divId w:val="819276264"/>
        <w:rPr>
          <w:rFonts w:eastAsia="Times New Roman"/>
          <w:i/>
          <w:iCs/>
          <w:color w:val="800080"/>
          <w:sz w:val="22"/>
          <w:szCs w:val="22"/>
        </w:rPr>
      </w:pPr>
      <w:hyperlink r:id="rId123" w:anchor="-6490583" w:history="1">
        <w:r>
          <w:rPr>
            <w:rFonts w:eastAsia="Times New Roman"/>
            <w:i/>
            <w:iCs/>
            <w:color w:val="008080"/>
            <w:sz w:val="22"/>
            <w:szCs w:val="22"/>
          </w:rPr>
          <w:t>Oldingi</w:t>
        </w:r>
      </w:hyperlink>
      <w:r>
        <w:rPr>
          <w:rFonts w:eastAsia="Times New Roman"/>
          <w:i/>
          <w:iCs/>
          <w:color w:val="800080"/>
          <w:sz w:val="22"/>
          <w:szCs w:val="22"/>
        </w:rPr>
        <w:t> tahrirga qarang.</w:t>
      </w:r>
    </w:p>
    <w:p w:rsidR="00000000" w:rsidRDefault="00B25A7D">
      <w:pPr>
        <w:shd w:val="clear" w:color="auto" w:fill="FFFFFF"/>
        <w:ind w:firstLine="851"/>
        <w:jc w:val="both"/>
        <w:divId w:val="1314876211"/>
        <w:rPr>
          <w:rFonts w:eastAsia="Times New Roman"/>
          <w:color w:val="000000"/>
        </w:rPr>
      </w:pPr>
      <w:r>
        <w:rPr>
          <w:rFonts w:eastAsia="Times New Roman"/>
          <w:color w:val="000000"/>
        </w:rPr>
        <w:lastRenderedPageBreak/>
        <w:t>Akademik, tashkiliy-boshqaruv va moliyaviy musta</w:t>
      </w:r>
      <w:r>
        <w:rPr>
          <w:rFonts w:eastAsia="Times New Roman"/>
          <w:color w:val="000000"/>
        </w:rPr>
        <w:t xml:space="preserve">qillik berilgan oliy ta’lim muassasalarida ilmiy, ilmiy-pedagogik va mehnat faoliyati bilan shug‘ullanuvchi ilmiy darajaga ega xodimlarga ushbu tashkilotlarning budjetdan tashqari mablag‘lari hisobidan ham qo‘shimcha haq to‘lanishi mumkin. </w:t>
      </w:r>
    </w:p>
    <w:p w:rsidR="00000000" w:rsidRDefault="00B25A7D">
      <w:pPr>
        <w:shd w:val="clear" w:color="auto" w:fill="FFFFFF"/>
        <w:ind w:firstLine="851"/>
        <w:jc w:val="both"/>
        <w:divId w:val="1314876211"/>
        <w:rPr>
          <w:rFonts w:eastAsia="Times New Roman"/>
          <w:color w:val="000000"/>
        </w:rPr>
      </w:pPr>
      <w:r>
        <w:rPr>
          <w:rFonts w:eastAsia="Times New Roman"/>
          <w:color w:val="000000"/>
        </w:rPr>
        <w:t>Bunda, qo‘shimc</w:t>
      </w:r>
      <w:r>
        <w:rPr>
          <w:rFonts w:eastAsia="Times New Roman"/>
          <w:color w:val="000000"/>
        </w:rPr>
        <w:t>ha haq belgilash talablari (mezonlari) ushbu tashkilotlarning kuzatuv kengashlari qarori bilan belgilanadi.</w:t>
      </w:r>
    </w:p>
    <w:p w:rsidR="00000000" w:rsidRDefault="00B25A7D">
      <w:pPr>
        <w:shd w:val="clear" w:color="auto" w:fill="FFFFFF"/>
        <w:ind w:firstLine="851"/>
        <w:jc w:val="both"/>
        <w:divId w:val="1314876211"/>
        <w:rPr>
          <w:rFonts w:eastAsia="Times New Roman"/>
          <w:i/>
          <w:iCs/>
          <w:color w:val="800000"/>
          <w:sz w:val="22"/>
          <w:szCs w:val="22"/>
        </w:rPr>
      </w:pPr>
      <w:r>
        <w:rPr>
          <w:rFonts w:eastAsia="Times New Roman"/>
          <w:i/>
          <w:iCs/>
          <w:color w:val="800000"/>
          <w:sz w:val="22"/>
          <w:szCs w:val="22"/>
        </w:rPr>
        <w:t xml:space="preserve">(26-band O‘zbekiston Respublikasi Vazirlar Mahkamasining 2023-yil 3-iyundagi 228-sonli </w:t>
      </w:r>
      <w:hyperlink r:id="rId124" w:anchor="-6487046" w:history="1">
        <w:r>
          <w:rPr>
            <w:rFonts w:eastAsia="Times New Roman"/>
            <w:i/>
            <w:iCs/>
            <w:color w:val="008080"/>
            <w:sz w:val="22"/>
            <w:szCs w:val="22"/>
          </w:rPr>
          <w:t xml:space="preserve">qaroriga </w:t>
        </w:r>
      </w:hyperlink>
      <w:r>
        <w:rPr>
          <w:rFonts w:eastAsia="Times New Roman"/>
          <w:i/>
          <w:iCs/>
          <w:color w:val="800000"/>
          <w:sz w:val="22"/>
          <w:szCs w:val="22"/>
        </w:rPr>
        <w:t>asosan xatboshilar bilan to‘ldirilgan — Qonunchilik ma’lumotlari milliy bazasi, 07.06.2023-y., 09/23/228/0339-son)</w:t>
      </w:r>
    </w:p>
    <w:p w:rsidR="00000000" w:rsidRDefault="00B25A7D">
      <w:pPr>
        <w:shd w:val="clear" w:color="auto" w:fill="FFFFFF"/>
        <w:jc w:val="center"/>
        <w:divId w:val="945842307"/>
        <w:rPr>
          <w:rFonts w:eastAsia="Times New Roman"/>
          <w:color w:val="000080"/>
          <w:sz w:val="22"/>
          <w:szCs w:val="22"/>
        </w:rPr>
      </w:pPr>
      <w:r>
        <w:rPr>
          <w:rFonts w:eastAsia="Times New Roman"/>
          <w:color w:val="000080"/>
          <w:sz w:val="22"/>
          <w:szCs w:val="22"/>
        </w:rPr>
        <w:t xml:space="preserve">Vazirlar Mahkamasining 2019-yil 24-dekabrdagi 1030-son </w:t>
      </w:r>
      <w:hyperlink r:id="rId125" w:history="1">
        <w:r>
          <w:rPr>
            <w:rFonts w:eastAsia="Times New Roman"/>
            <w:color w:val="008080"/>
            <w:sz w:val="22"/>
            <w:szCs w:val="22"/>
          </w:rPr>
          <w:t>qaroriga</w:t>
        </w:r>
      </w:hyperlink>
      <w:r>
        <w:rPr>
          <w:rFonts w:eastAsia="Times New Roman"/>
          <w:color w:val="000080"/>
          <w:sz w:val="22"/>
          <w:szCs w:val="22"/>
        </w:rPr>
        <w:br/>
        <w:t>2-ILOVA</w:t>
      </w:r>
    </w:p>
    <w:p w:rsidR="00000000" w:rsidRDefault="00B25A7D">
      <w:pPr>
        <w:shd w:val="clear" w:color="auto" w:fill="FFFFFF"/>
        <w:jc w:val="center"/>
        <w:divId w:val="189414297"/>
        <w:rPr>
          <w:rFonts w:eastAsia="Times New Roman"/>
          <w:b/>
          <w:bCs/>
          <w:color w:val="000080"/>
        </w:rPr>
      </w:pPr>
      <w:r>
        <w:rPr>
          <w:rFonts w:eastAsia="Times New Roman"/>
          <w:b/>
          <w:bCs/>
          <w:color w:val="000080"/>
        </w:rPr>
        <w:t>Vazirlar Mahkamasining “Budjet tashkilotlarini mablag‘ bilan ta’minlash tartibini takomillashtirish to‘g‘risida” 1999-yil 3-sentabrdagi 414-son qaroriga kiritilayotgan o‘zgartirish va qo‘shimchalar</w:t>
      </w:r>
    </w:p>
    <w:p w:rsidR="00000000" w:rsidRDefault="00B25A7D">
      <w:pPr>
        <w:shd w:val="clear" w:color="auto" w:fill="FFFFFF"/>
        <w:ind w:firstLine="851"/>
        <w:jc w:val="both"/>
        <w:divId w:val="1314876211"/>
        <w:rPr>
          <w:rFonts w:eastAsia="Times New Roman"/>
          <w:color w:val="000000"/>
        </w:rPr>
      </w:pPr>
      <w:r>
        <w:rPr>
          <w:rFonts w:eastAsia="Times New Roman"/>
          <w:color w:val="000000"/>
        </w:rPr>
        <w:t>1.</w:t>
      </w:r>
      <w:hyperlink r:id="rId126" w:anchor="-319372" w:history="1">
        <w:r>
          <w:rPr>
            <w:rFonts w:eastAsia="Times New Roman"/>
            <w:color w:val="008080"/>
          </w:rPr>
          <w:t xml:space="preserve"> 6-band </w:t>
        </w:r>
      </w:hyperlink>
      <w:r>
        <w:rPr>
          <w:rFonts w:eastAsia="Times New Roman"/>
          <w:color w:val="000000"/>
        </w:rPr>
        <w:t>quyidagi mazmundagi xatboshi bilan to‘ldirilsin: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“O‘zbekiston Respublikasi Prezidenti yoki Vazirlar Mahkamasining qarorlarida nazarda tutilgan boshqa maqsadlar”.</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2. </w:t>
      </w:r>
      <w:hyperlink r:id="rId127" w:anchor="-319395" w:history="1">
        <w:r>
          <w:rPr>
            <w:rFonts w:eastAsia="Times New Roman"/>
            <w:color w:val="008080"/>
          </w:rPr>
          <w:t>Ilovada</w:t>
        </w:r>
      </w:hyperlink>
      <w:r>
        <w:rPr>
          <w:rFonts w:eastAsia="Times New Roman"/>
          <w:color w:val="000000"/>
        </w:rPr>
        <w:t>:</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a) </w:t>
      </w:r>
      <w:hyperlink r:id="rId128" w:anchor="-319901" w:history="1">
        <w:r>
          <w:rPr>
            <w:rFonts w:eastAsia="Times New Roman"/>
            <w:color w:val="008080"/>
          </w:rPr>
          <w:t xml:space="preserve">26-band </w:t>
        </w:r>
      </w:hyperlink>
      <w:r>
        <w:rPr>
          <w:rFonts w:eastAsia="Times New Roman"/>
          <w:color w:val="000000"/>
        </w:rPr>
        <w:t>quyidagi matndagi xatboshi bilan to‘ldirilsin: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“O‘zbekiston Respublikasi Prezidenti yoki Vazirlar Mahkamasining qarorlarida nazarda tutilgan bos</w:t>
      </w:r>
      <w:r>
        <w:rPr>
          <w:rFonts w:eastAsia="Times New Roman"/>
          <w:color w:val="000000"/>
        </w:rPr>
        <w:t>hqa maqsadlar”;</w:t>
      </w:r>
    </w:p>
    <w:p w:rsidR="00000000" w:rsidRDefault="00B25A7D">
      <w:pPr>
        <w:shd w:val="clear" w:color="auto" w:fill="FFFFFF"/>
        <w:ind w:firstLine="851"/>
        <w:jc w:val="both"/>
        <w:divId w:val="1314876211"/>
        <w:rPr>
          <w:rFonts w:eastAsia="Times New Roman"/>
          <w:color w:val="000000"/>
        </w:rPr>
      </w:pPr>
      <w:r>
        <w:rPr>
          <w:rFonts w:eastAsia="Times New Roman"/>
          <w:color w:val="000000"/>
        </w:rPr>
        <w:t xml:space="preserve">b) </w:t>
      </w:r>
      <w:hyperlink r:id="rId129" w:anchor="-1572549" w:history="1">
        <w:r>
          <w:rPr>
            <w:rFonts w:eastAsia="Times New Roman"/>
            <w:color w:val="008080"/>
          </w:rPr>
          <w:t>29-bandda</w:t>
        </w:r>
      </w:hyperlink>
      <w:r>
        <w:rPr>
          <w:rFonts w:eastAsia="Times New Roman"/>
          <w:color w:val="000000"/>
        </w:rPr>
        <w:t>:</w:t>
      </w:r>
    </w:p>
    <w:p w:rsidR="00000000" w:rsidRDefault="00B25A7D">
      <w:pPr>
        <w:shd w:val="clear" w:color="auto" w:fill="FFFFFF"/>
        <w:ind w:firstLine="851"/>
        <w:jc w:val="both"/>
        <w:divId w:val="1314876211"/>
        <w:rPr>
          <w:rFonts w:eastAsia="Times New Roman"/>
          <w:color w:val="000000"/>
        </w:rPr>
      </w:pPr>
      <w:r>
        <w:rPr>
          <w:rFonts w:eastAsia="Times New Roman"/>
          <w:color w:val="000000"/>
        </w:rPr>
        <w:t>quyidagi matndagi beshinchi xatboshi bilan to‘ldirilsin:</w:t>
      </w:r>
    </w:p>
    <w:p w:rsidR="00000000" w:rsidRDefault="00B25A7D">
      <w:pPr>
        <w:shd w:val="clear" w:color="auto" w:fill="FFFFFF"/>
        <w:ind w:firstLine="851"/>
        <w:jc w:val="both"/>
        <w:divId w:val="1314876211"/>
        <w:rPr>
          <w:rFonts w:eastAsia="Times New Roman"/>
          <w:color w:val="000000"/>
        </w:rPr>
      </w:pPr>
      <w:r>
        <w:rPr>
          <w:rFonts w:eastAsia="Times New Roman"/>
          <w:color w:val="000000"/>
        </w:rPr>
        <w:t>“O‘zbekiston Respublikasi Prezidenti yoki Vazirlar Mahkamasining qarorlari asosida budjet t</w:t>
      </w:r>
      <w:r>
        <w:rPr>
          <w:rFonts w:eastAsia="Times New Roman"/>
          <w:color w:val="000000"/>
        </w:rPr>
        <w:t>ashkilotini rivojlantirish jamg‘armasiga ajratilgan mablag‘lar ushbu qarorlarda nazarda tutilgan maqsadlarga sarflanadi”;</w:t>
      </w:r>
    </w:p>
    <w:p w:rsidR="00000000" w:rsidRDefault="00B25A7D">
      <w:pPr>
        <w:shd w:val="clear" w:color="auto" w:fill="FFFFFF"/>
        <w:ind w:firstLine="851"/>
        <w:jc w:val="both"/>
        <w:divId w:val="1314876211"/>
        <w:rPr>
          <w:rFonts w:eastAsia="Times New Roman"/>
          <w:color w:val="000000"/>
        </w:rPr>
      </w:pPr>
      <w:hyperlink r:id="rId130" w:anchor="-4310122" w:history="1">
        <w:r>
          <w:rPr>
            <w:rFonts w:eastAsia="Times New Roman"/>
            <w:color w:val="008080"/>
          </w:rPr>
          <w:t xml:space="preserve">beshinchi xatboshi </w:t>
        </w:r>
      </w:hyperlink>
      <w:r>
        <w:rPr>
          <w:rFonts w:eastAsia="Times New Roman"/>
          <w:color w:val="000000"/>
        </w:rPr>
        <w:t xml:space="preserve">oltinchi xatboshi deb hisoblansin. </w:t>
      </w:r>
    </w:p>
    <w:p w:rsidR="00000000" w:rsidRDefault="00B25A7D">
      <w:pPr>
        <w:shd w:val="clear" w:color="auto" w:fill="FFFFFF"/>
        <w:divId w:val="1314876211"/>
        <w:rPr>
          <w:rFonts w:eastAsia="Times New Roman"/>
        </w:rPr>
      </w:pPr>
    </w:p>
    <w:p w:rsidR="00B25A7D" w:rsidRDefault="00B25A7D">
      <w:pPr>
        <w:shd w:val="clear" w:color="auto" w:fill="FFFFFF"/>
        <w:jc w:val="center"/>
        <w:divId w:val="93870669"/>
        <w:rPr>
          <w:rFonts w:eastAsia="Times New Roman"/>
          <w:i/>
          <w:iCs/>
          <w:color w:val="800000"/>
          <w:sz w:val="22"/>
          <w:szCs w:val="22"/>
        </w:rPr>
      </w:pPr>
      <w:r>
        <w:rPr>
          <w:rFonts w:eastAsia="Times New Roman"/>
          <w:i/>
          <w:iCs/>
          <w:color w:val="800000"/>
          <w:sz w:val="22"/>
          <w:szCs w:val="22"/>
        </w:rPr>
        <w:t>(Qonun hujjatlari ma’lumotlari milliy bazasi, 24.12.2019-y., 09/19/1030/4191-son; Qonunchilik ma’lumotlari milliy bazasi, 28.08.2021-y., 09/21/545/0832-son; 22.11.2021-y., 09/21/706/1080-son; 05.04.2022-y., 09/22/153/0266-son, 01.01.2023-y., 07/23/471/000</w:t>
      </w:r>
      <w:r>
        <w:rPr>
          <w:rFonts w:eastAsia="Times New Roman"/>
          <w:i/>
          <w:iCs/>
          <w:color w:val="800000"/>
          <w:sz w:val="22"/>
          <w:szCs w:val="22"/>
        </w:rPr>
        <w:t>1-son; 07.06.2023-y., 09/23/228/0339-son)</w:t>
      </w:r>
    </w:p>
    <w:sectPr w:rsidR="00B25A7D">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06066"/>
    <w:rsid w:val="00406066"/>
    <w:rsid w:val="00B2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76211">
      <w:marLeft w:val="0"/>
      <w:marRight w:val="0"/>
      <w:marTop w:val="100"/>
      <w:marBottom w:val="100"/>
      <w:divBdr>
        <w:top w:val="none" w:sz="0" w:space="0" w:color="auto"/>
        <w:left w:val="none" w:sz="0" w:space="0" w:color="auto"/>
        <w:bottom w:val="none" w:sz="0" w:space="0" w:color="auto"/>
        <w:right w:val="none" w:sz="0" w:space="0" w:color="auto"/>
      </w:divBdr>
      <w:divsChild>
        <w:div w:id="8332492">
          <w:marLeft w:val="539"/>
          <w:marRight w:val="510"/>
          <w:marTop w:val="60"/>
          <w:marBottom w:val="60"/>
          <w:divBdr>
            <w:top w:val="none" w:sz="0" w:space="0" w:color="auto"/>
            <w:left w:val="none" w:sz="0" w:space="0" w:color="auto"/>
            <w:bottom w:val="none" w:sz="0" w:space="0" w:color="auto"/>
            <w:right w:val="none" w:sz="0" w:space="0" w:color="auto"/>
          </w:divBdr>
          <w:divsChild>
            <w:div w:id="447432959">
              <w:marLeft w:val="0"/>
              <w:marRight w:val="0"/>
              <w:marTop w:val="0"/>
              <w:marBottom w:val="0"/>
              <w:divBdr>
                <w:top w:val="none" w:sz="0" w:space="0" w:color="auto"/>
                <w:left w:val="none" w:sz="0" w:space="0" w:color="auto"/>
                <w:bottom w:val="none" w:sz="0" w:space="0" w:color="auto"/>
                <w:right w:val="none" w:sz="0" w:space="0" w:color="auto"/>
              </w:divBdr>
            </w:div>
          </w:divsChild>
        </w:div>
        <w:div w:id="1054234805">
          <w:marLeft w:val="539"/>
          <w:marRight w:val="510"/>
          <w:marTop w:val="60"/>
          <w:marBottom w:val="60"/>
          <w:divBdr>
            <w:top w:val="none" w:sz="0" w:space="0" w:color="auto"/>
            <w:left w:val="none" w:sz="0" w:space="0" w:color="auto"/>
            <w:bottom w:val="none" w:sz="0" w:space="0" w:color="auto"/>
            <w:right w:val="none" w:sz="0" w:space="0" w:color="auto"/>
          </w:divBdr>
          <w:divsChild>
            <w:div w:id="935939826">
              <w:marLeft w:val="0"/>
              <w:marRight w:val="0"/>
              <w:marTop w:val="0"/>
              <w:marBottom w:val="0"/>
              <w:divBdr>
                <w:top w:val="none" w:sz="0" w:space="0" w:color="auto"/>
                <w:left w:val="none" w:sz="0" w:space="0" w:color="auto"/>
                <w:bottom w:val="none" w:sz="0" w:space="0" w:color="auto"/>
                <w:right w:val="none" w:sz="0" w:space="0" w:color="auto"/>
              </w:divBdr>
            </w:div>
          </w:divsChild>
        </w:div>
        <w:div w:id="814954239">
          <w:marLeft w:val="0"/>
          <w:marRight w:val="0"/>
          <w:marTop w:val="240"/>
          <w:marBottom w:val="120"/>
          <w:divBdr>
            <w:top w:val="none" w:sz="0" w:space="0" w:color="auto"/>
            <w:left w:val="none" w:sz="0" w:space="0" w:color="auto"/>
            <w:bottom w:val="none" w:sz="0" w:space="0" w:color="auto"/>
            <w:right w:val="none" w:sz="0" w:space="0" w:color="auto"/>
          </w:divBdr>
        </w:div>
        <w:div w:id="130638230">
          <w:marLeft w:val="539"/>
          <w:marRight w:val="510"/>
          <w:marTop w:val="60"/>
          <w:marBottom w:val="60"/>
          <w:divBdr>
            <w:top w:val="none" w:sz="0" w:space="0" w:color="auto"/>
            <w:left w:val="none" w:sz="0" w:space="0" w:color="auto"/>
            <w:bottom w:val="none" w:sz="0" w:space="0" w:color="auto"/>
            <w:right w:val="none" w:sz="0" w:space="0" w:color="auto"/>
          </w:divBdr>
          <w:divsChild>
            <w:div w:id="1801073908">
              <w:marLeft w:val="0"/>
              <w:marRight w:val="0"/>
              <w:marTop w:val="0"/>
              <w:marBottom w:val="0"/>
              <w:divBdr>
                <w:top w:val="none" w:sz="0" w:space="0" w:color="auto"/>
                <w:left w:val="none" w:sz="0" w:space="0" w:color="auto"/>
                <w:bottom w:val="none" w:sz="0" w:space="0" w:color="auto"/>
                <w:right w:val="none" w:sz="0" w:space="0" w:color="auto"/>
              </w:divBdr>
            </w:div>
          </w:divsChild>
        </w:div>
        <w:div w:id="1702974829">
          <w:marLeft w:val="0"/>
          <w:marRight w:val="0"/>
          <w:marTop w:val="60"/>
          <w:marBottom w:val="60"/>
          <w:divBdr>
            <w:top w:val="none" w:sz="0" w:space="0" w:color="auto"/>
            <w:left w:val="none" w:sz="0" w:space="0" w:color="auto"/>
            <w:bottom w:val="none" w:sz="0" w:space="0" w:color="auto"/>
            <w:right w:val="none" w:sz="0" w:space="0" w:color="auto"/>
          </w:divBdr>
        </w:div>
        <w:div w:id="1221205693">
          <w:marLeft w:val="0"/>
          <w:marRight w:val="0"/>
          <w:marTop w:val="60"/>
          <w:marBottom w:val="60"/>
          <w:divBdr>
            <w:top w:val="none" w:sz="0" w:space="0" w:color="auto"/>
            <w:left w:val="none" w:sz="0" w:space="0" w:color="auto"/>
            <w:bottom w:val="none" w:sz="0" w:space="0" w:color="auto"/>
            <w:right w:val="none" w:sz="0" w:space="0" w:color="auto"/>
          </w:divBdr>
        </w:div>
        <w:div w:id="1029066752">
          <w:marLeft w:val="0"/>
          <w:marRight w:val="0"/>
          <w:marTop w:val="60"/>
          <w:marBottom w:val="60"/>
          <w:divBdr>
            <w:top w:val="none" w:sz="0" w:space="0" w:color="auto"/>
            <w:left w:val="none" w:sz="0" w:space="0" w:color="auto"/>
            <w:bottom w:val="none" w:sz="0" w:space="0" w:color="auto"/>
            <w:right w:val="none" w:sz="0" w:space="0" w:color="auto"/>
          </w:divBdr>
        </w:div>
        <w:div w:id="904072384">
          <w:marLeft w:val="0"/>
          <w:marRight w:val="0"/>
          <w:marTop w:val="60"/>
          <w:marBottom w:val="60"/>
          <w:divBdr>
            <w:top w:val="none" w:sz="0" w:space="0" w:color="auto"/>
            <w:left w:val="none" w:sz="0" w:space="0" w:color="auto"/>
            <w:bottom w:val="none" w:sz="0" w:space="0" w:color="auto"/>
            <w:right w:val="none" w:sz="0" w:space="0" w:color="auto"/>
          </w:divBdr>
        </w:div>
        <w:div w:id="1272125227">
          <w:marLeft w:val="539"/>
          <w:marRight w:val="510"/>
          <w:marTop w:val="60"/>
          <w:marBottom w:val="60"/>
          <w:divBdr>
            <w:top w:val="none" w:sz="0" w:space="0" w:color="auto"/>
            <w:left w:val="none" w:sz="0" w:space="0" w:color="auto"/>
            <w:bottom w:val="none" w:sz="0" w:space="0" w:color="auto"/>
            <w:right w:val="none" w:sz="0" w:space="0" w:color="auto"/>
          </w:divBdr>
          <w:divsChild>
            <w:div w:id="673650645">
              <w:marLeft w:val="0"/>
              <w:marRight w:val="0"/>
              <w:marTop w:val="0"/>
              <w:marBottom w:val="0"/>
              <w:divBdr>
                <w:top w:val="none" w:sz="0" w:space="0" w:color="auto"/>
                <w:left w:val="none" w:sz="0" w:space="0" w:color="auto"/>
                <w:bottom w:val="none" w:sz="0" w:space="0" w:color="auto"/>
                <w:right w:val="none" w:sz="0" w:space="0" w:color="auto"/>
              </w:divBdr>
            </w:div>
          </w:divsChild>
        </w:div>
        <w:div w:id="1721441493">
          <w:marLeft w:val="0"/>
          <w:marRight w:val="0"/>
          <w:marTop w:val="120"/>
          <w:marBottom w:val="120"/>
          <w:divBdr>
            <w:top w:val="none" w:sz="0" w:space="0" w:color="auto"/>
            <w:left w:val="none" w:sz="0" w:space="0" w:color="auto"/>
            <w:bottom w:val="none" w:sz="0" w:space="0" w:color="auto"/>
            <w:right w:val="none" w:sz="0" w:space="0" w:color="auto"/>
          </w:divBdr>
        </w:div>
        <w:div w:id="990064215">
          <w:marLeft w:val="0"/>
          <w:marRight w:val="70"/>
          <w:marTop w:val="0"/>
          <w:marBottom w:val="0"/>
          <w:divBdr>
            <w:top w:val="none" w:sz="0" w:space="0" w:color="auto"/>
            <w:left w:val="none" w:sz="0" w:space="0" w:color="auto"/>
            <w:bottom w:val="none" w:sz="0" w:space="0" w:color="auto"/>
            <w:right w:val="none" w:sz="0" w:space="0" w:color="auto"/>
          </w:divBdr>
        </w:div>
        <w:div w:id="1609502483">
          <w:marLeft w:val="0"/>
          <w:marRight w:val="70"/>
          <w:marTop w:val="0"/>
          <w:marBottom w:val="0"/>
          <w:divBdr>
            <w:top w:val="none" w:sz="0" w:space="0" w:color="auto"/>
            <w:left w:val="none" w:sz="0" w:space="0" w:color="auto"/>
            <w:bottom w:val="none" w:sz="0" w:space="0" w:color="auto"/>
            <w:right w:val="none" w:sz="0" w:space="0" w:color="auto"/>
          </w:divBdr>
        </w:div>
        <w:div w:id="1627159809">
          <w:marLeft w:val="0"/>
          <w:marRight w:val="70"/>
          <w:marTop w:val="0"/>
          <w:marBottom w:val="0"/>
          <w:divBdr>
            <w:top w:val="none" w:sz="0" w:space="0" w:color="auto"/>
            <w:left w:val="none" w:sz="0" w:space="0" w:color="auto"/>
            <w:bottom w:val="none" w:sz="0" w:space="0" w:color="auto"/>
            <w:right w:val="none" w:sz="0" w:space="0" w:color="auto"/>
          </w:divBdr>
        </w:div>
        <w:div w:id="953487809">
          <w:marLeft w:val="66"/>
          <w:marRight w:val="0"/>
          <w:marTop w:val="200"/>
          <w:marBottom w:val="240"/>
          <w:divBdr>
            <w:top w:val="none" w:sz="0" w:space="0" w:color="auto"/>
            <w:left w:val="none" w:sz="0" w:space="0" w:color="auto"/>
            <w:bottom w:val="none" w:sz="0" w:space="0" w:color="auto"/>
            <w:right w:val="none" w:sz="0" w:space="0" w:color="auto"/>
          </w:divBdr>
        </w:div>
        <w:div w:id="653338473">
          <w:marLeft w:val="0"/>
          <w:marRight w:val="0"/>
          <w:marTop w:val="0"/>
          <w:marBottom w:val="120"/>
          <w:divBdr>
            <w:top w:val="none" w:sz="0" w:space="0" w:color="auto"/>
            <w:left w:val="none" w:sz="0" w:space="0" w:color="auto"/>
            <w:bottom w:val="none" w:sz="0" w:space="0" w:color="auto"/>
            <w:right w:val="none" w:sz="0" w:space="0" w:color="auto"/>
          </w:divBdr>
        </w:div>
        <w:div w:id="2027173720">
          <w:marLeft w:val="0"/>
          <w:marRight w:val="0"/>
          <w:marTop w:val="120"/>
          <w:marBottom w:val="60"/>
          <w:divBdr>
            <w:top w:val="none" w:sz="0" w:space="0" w:color="auto"/>
            <w:left w:val="none" w:sz="0" w:space="0" w:color="auto"/>
            <w:bottom w:val="none" w:sz="0" w:space="0" w:color="auto"/>
            <w:right w:val="none" w:sz="0" w:space="0" w:color="auto"/>
          </w:divBdr>
        </w:div>
        <w:div w:id="902985867">
          <w:marLeft w:val="0"/>
          <w:marRight w:val="0"/>
          <w:marTop w:val="60"/>
          <w:marBottom w:val="60"/>
          <w:divBdr>
            <w:top w:val="none" w:sz="0" w:space="0" w:color="auto"/>
            <w:left w:val="none" w:sz="0" w:space="0" w:color="auto"/>
            <w:bottom w:val="none" w:sz="0" w:space="0" w:color="auto"/>
            <w:right w:val="none" w:sz="0" w:space="0" w:color="auto"/>
          </w:divBdr>
        </w:div>
        <w:div w:id="246697121">
          <w:marLeft w:val="0"/>
          <w:marRight w:val="0"/>
          <w:marTop w:val="60"/>
          <w:marBottom w:val="60"/>
          <w:divBdr>
            <w:top w:val="none" w:sz="0" w:space="0" w:color="auto"/>
            <w:left w:val="none" w:sz="0" w:space="0" w:color="auto"/>
            <w:bottom w:val="none" w:sz="0" w:space="0" w:color="auto"/>
            <w:right w:val="none" w:sz="0" w:space="0" w:color="auto"/>
          </w:divBdr>
        </w:div>
        <w:div w:id="1662730647">
          <w:marLeft w:val="0"/>
          <w:marRight w:val="0"/>
          <w:marTop w:val="60"/>
          <w:marBottom w:val="60"/>
          <w:divBdr>
            <w:top w:val="none" w:sz="0" w:space="0" w:color="auto"/>
            <w:left w:val="none" w:sz="0" w:space="0" w:color="auto"/>
            <w:bottom w:val="none" w:sz="0" w:space="0" w:color="auto"/>
            <w:right w:val="none" w:sz="0" w:space="0" w:color="auto"/>
          </w:divBdr>
        </w:div>
        <w:div w:id="1303805471">
          <w:marLeft w:val="0"/>
          <w:marRight w:val="0"/>
          <w:marTop w:val="60"/>
          <w:marBottom w:val="60"/>
          <w:divBdr>
            <w:top w:val="none" w:sz="0" w:space="0" w:color="auto"/>
            <w:left w:val="none" w:sz="0" w:space="0" w:color="auto"/>
            <w:bottom w:val="none" w:sz="0" w:space="0" w:color="auto"/>
            <w:right w:val="none" w:sz="0" w:space="0" w:color="auto"/>
          </w:divBdr>
        </w:div>
        <w:div w:id="635448340">
          <w:marLeft w:val="0"/>
          <w:marRight w:val="0"/>
          <w:marTop w:val="60"/>
          <w:marBottom w:val="60"/>
          <w:divBdr>
            <w:top w:val="none" w:sz="0" w:space="0" w:color="auto"/>
            <w:left w:val="none" w:sz="0" w:space="0" w:color="auto"/>
            <w:bottom w:val="none" w:sz="0" w:space="0" w:color="auto"/>
            <w:right w:val="none" w:sz="0" w:space="0" w:color="auto"/>
          </w:divBdr>
        </w:div>
        <w:div w:id="236984916">
          <w:marLeft w:val="0"/>
          <w:marRight w:val="0"/>
          <w:marTop w:val="60"/>
          <w:marBottom w:val="60"/>
          <w:divBdr>
            <w:top w:val="none" w:sz="0" w:space="0" w:color="auto"/>
            <w:left w:val="none" w:sz="0" w:space="0" w:color="auto"/>
            <w:bottom w:val="none" w:sz="0" w:space="0" w:color="auto"/>
            <w:right w:val="none" w:sz="0" w:space="0" w:color="auto"/>
          </w:divBdr>
        </w:div>
        <w:div w:id="156502590">
          <w:marLeft w:val="0"/>
          <w:marRight w:val="0"/>
          <w:marTop w:val="60"/>
          <w:marBottom w:val="60"/>
          <w:divBdr>
            <w:top w:val="none" w:sz="0" w:space="0" w:color="auto"/>
            <w:left w:val="none" w:sz="0" w:space="0" w:color="auto"/>
            <w:bottom w:val="none" w:sz="0" w:space="0" w:color="auto"/>
            <w:right w:val="none" w:sz="0" w:space="0" w:color="auto"/>
          </w:divBdr>
        </w:div>
        <w:div w:id="2025522045">
          <w:marLeft w:val="0"/>
          <w:marRight w:val="0"/>
          <w:marTop w:val="120"/>
          <w:marBottom w:val="60"/>
          <w:divBdr>
            <w:top w:val="none" w:sz="0" w:space="0" w:color="auto"/>
            <w:left w:val="none" w:sz="0" w:space="0" w:color="auto"/>
            <w:bottom w:val="none" w:sz="0" w:space="0" w:color="auto"/>
            <w:right w:val="none" w:sz="0" w:space="0" w:color="auto"/>
          </w:divBdr>
        </w:div>
        <w:div w:id="1301038141">
          <w:marLeft w:val="0"/>
          <w:marRight w:val="0"/>
          <w:marTop w:val="60"/>
          <w:marBottom w:val="60"/>
          <w:divBdr>
            <w:top w:val="none" w:sz="0" w:space="0" w:color="auto"/>
            <w:left w:val="none" w:sz="0" w:space="0" w:color="auto"/>
            <w:bottom w:val="none" w:sz="0" w:space="0" w:color="auto"/>
            <w:right w:val="none" w:sz="0" w:space="0" w:color="auto"/>
          </w:divBdr>
        </w:div>
        <w:div w:id="7677834">
          <w:marLeft w:val="0"/>
          <w:marRight w:val="0"/>
          <w:marTop w:val="60"/>
          <w:marBottom w:val="60"/>
          <w:divBdr>
            <w:top w:val="none" w:sz="0" w:space="0" w:color="auto"/>
            <w:left w:val="none" w:sz="0" w:space="0" w:color="auto"/>
            <w:bottom w:val="none" w:sz="0" w:space="0" w:color="auto"/>
            <w:right w:val="none" w:sz="0" w:space="0" w:color="auto"/>
          </w:divBdr>
        </w:div>
        <w:div w:id="2002923272">
          <w:marLeft w:val="0"/>
          <w:marRight w:val="0"/>
          <w:marTop w:val="60"/>
          <w:marBottom w:val="60"/>
          <w:divBdr>
            <w:top w:val="none" w:sz="0" w:space="0" w:color="auto"/>
            <w:left w:val="none" w:sz="0" w:space="0" w:color="auto"/>
            <w:bottom w:val="none" w:sz="0" w:space="0" w:color="auto"/>
            <w:right w:val="none" w:sz="0" w:space="0" w:color="auto"/>
          </w:divBdr>
        </w:div>
        <w:div w:id="1276523469">
          <w:marLeft w:val="0"/>
          <w:marRight w:val="0"/>
          <w:marTop w:val="60"/>
          <w:marBottom w:val="60"/>
          <w:divBdr>
            <w:top w:val="none" w:sz="0" w:space="0" w:color="auto"/>
            <w:left w:val="none" w:sz="0" w:space="0" w:color="auto"/>
            <w:bottom w:val="none" w:sz="0" w:space="0" w:color="auto"/>
            <w:right w:val="none" w:sz="0" w:space="0" w:color="auto"/>
          </w:divBdr>
        </w:div>
        <w:div w:id="1462187313">
          <w:marLeft w:val="0"/>
          <w:marRight w:val="0"/>
          <w:marTop w:val="60"/>
          <w:marBottom w:val="60"/>
          <w:divBdr>
            <w:top w:val="none" w:sz="0" w:space="0" w:color="auto"/>
            <w:left w:val="none" w:sz="0" w:space="0" w:color="auto"/>
            <w:bottom w:val="none" w:sz="0" w:space="0" w:color="auto"/>
            <w:right w:val="none" w:sz="0" w:space="0" w:color="auto"/>
          </w:divBdr>
        </w:div>
        <w:div w:id="640426385">
          <w:marLeft w:val="0"/>
          <w:marRight w:val="0"/>
          <w:marTop w:val="60"/>
          <w:marBottom w:val="60"/>
          <w:divBdr>
            <w:top w:val="none" w:sz="0" w:space="0" w:color="auto"/>
            <w:left w:val="none" w:sz="0" w:space="0" w:color="auto"/>
            <w:bottom w:val="none" w:sz="0" w:space="0" w:color="auto"/>
            <w:right w:val="none" w:sz="0" w:space="0" w:color="auto"/>
          </w:divBdr>
        </w:div>
        <w:div w:id="1120759479">
          <w:marLeft w:val="0"/>
          <w:marRight w:val="0"/>
          <w:marTop w:val="60"/>
          <w:marBottom w:val="60"/>
          <w:divBdr>
            <w:top w:val="none" w:sz="0" w:space="0" w:color="auto"/>
            <w:left w:val="none" w:sz="0" w:space="0" w:color="auto"/>
            <w:bottom w:val="none" w:sz="0" w:space="0" w:color="auto"/>
            <w:right w:val="none" w:sz="0" w:space="0" w:color="auto"/>
          </w:divBdr>
        </w:div>
        <w:div w:id="442772526">
          <w:marLeft w:val="0"/>
          <w:marRight w:val="0"/>
          <w:marTop w:val="60"/>
          <w:marBottom w:val="60"/>
          <w:divBdr>
            <w:top w:val="none" w:sz="0" w:space="0" w:color="auto"/>
            <w:left w:val="none" w:sz="0" w:space="0" w:color="auto"/>
            <w:bottom w:val="none" w:sz="0" w:space="0" w:color="auto"/>
            <w:right w:val="none" w:sz="0" w:space="0" w:color="auto"/>
          </w:divBdr>
        </w:div>
        <w:div w:id="2008098144">
          <w:marLeft w:val="0"/>
          <w:marRight w:val="0"/>
          <w:marTop w:val="60"/>
          <w:marBottom w:val="60"/>
          <w:divBdr>
            <w:top w:val="none" w:sz="0" w:space="0" w:color="auto"/>
            <w:left w:val="none" w:sz="0" w:space="0" w:color="auto"/>
            <w:bottom w:val="none" w:sz="0" w:space="0" w:color="auto"/>
            <w:right w:val="none" w:sz="0" w:space="0" w:color="auto"/>
          </w:divBdr>
        </w:div>
        <w:div w:id="1500316167">
          <w:marLeft w:val="0"/>
          <w:marRight w:val="0"/>
          <w:marTop w:val="60"/>
          <w:marBottom w:val="60"/>
          <w:divBdr>
            <w:top w:val="none" w:sz="0" w:space="0" w:color="auto"/>
            <w:left w:val="none" w:sz="0" w:space="0" w:color="auto"/>
            <w:bottom w:val="none" w:sz="0" w:space="0" w:color="auto"/>
            <w:right w:val="none" w:sz="0" w:space="0" w:color="auto"/>
          </w:divBdr>
        </w:div>
        <w:div w:id="1009606007">
          <w:marLeft w:val="0"/>
          <w:marRight w:val="0"/>
          <w:marTop w:val="60"/>
          <w:marBottom w:val="60"/>
          <w:divBdr>
            <w:top w:val="none" w:sz="0" w:space="0" w:color="auto"/>
            <w:left w:val="none" w:sz="0" w:space="0" w:color="auto"/>
            <w:bottom w:val="none" w:sz="0" w:space="0" w:color="auto"/>
            <w:right w:val="none" w:sz="0" w:space="0" w:color="auto"/>
          </w:divBdr>
        </w:div>
        <w:div w:id="1218055619">
          <w:marLeft w:val="0"/>
          <w:marRight w:val="0"/>
          <w:marTop w:val="60"/>
          <w:marBottom w:val="60"/>
          <w:divBdr>
            <w:top w:val="none" w:sz="0" w:space="0" w:color="auto"/>
            <w:left w:val="none" w:sz="0" w:space="0" w:color="auto"/>
            <w:bottom w:val="none" w:sz="0" w:space="0" w:color="auto"/>
            <w:right w:val="none" w:sz="0" w:space="0" w:color="auto"/>
          </w:divBdr>
        </w:div>
        <w:div w:id="1829782449">
          <w:marLeft w:val="0"/>
          <w:marRight w:val="0"/>
          <w:marTop w:val="60"/>
          <w:marBottom w:val="60"/>
          <w:divBdr>
            <w:top w:val="none" w:sz="0" w:space="0" w:color="auto"/>
            <w:left w:val="none" w:sz="0" w:space="0" w:color="auto"/>
            <w:bottom w:val="none" w:sz="0" w:space="0" w:color="auto"/>
            <w:right w:val="none" w:sz="0" w:space="0" w:color="auto"/>
          </w:divBdr>
        </w:div>
        <w:div w:id="42754314">
          <w:marLeft w:val="0"/>
          <w:marRight w:val="0"/>
          <w:marTop w:val="60"/>
          <w:marBottom w:val="60"/>
          <w:divBdr>
            <w:top w:val="none" w:sz="0" w:space="0" w:color="auto"/>
            <w:left w:val="none" w:sz="0" w:space="0" w:color="auto"/>
            <w:bottom w:val="none" w:sz="0" w:space="0" w:color="auto"/>
            <w:right w:val="none" w:sz="0" w:space="0" w:color="auto"/>
          </w:divBdr>
        </w:div>
        <w:div w:id="1950116712">
          <w:marLeft w:val="0"/>
          <w:marRight w:val="0"/>
          <w:marTop w:val="60"/>
          <w:marBottom w:val="60"/>
          <w:divBdr>
            <w:top w:val="none" w:sz="0" w:space="0" w:color="auto"/>
            <w:left w:val="none" w:sz="0" w:space="0" w:color="auto"/>
            <w:bottom w:val="none" w:sz="0" w:space="0" w:color="auto"/>
            <w:right w:val="none" w:sz="0" w:space="0" w:color="auto"/>
          </w:divBdr>
        </w:div>
        <w:div w:id="785734727">
          <w:marLeft w:val="0"/>
          <w:marRight w:val="0"/>
          <w:marTop w:val="60"/>
          <w:marBottom w:val="60"/>
          <w:divBdr>
            <w:top w:val="none" w:sz="0" w:space="0" w:color="auto"/>
            <w:left w:val="none" w:sz="0" w:space="0" w:color="auto"/>
            <w:bottom w:val="none" w:sz="0" w:space="0" w:color="auto"/>
            <w:right w:val="none" w:sz="0" w:space="0" w:color="auto"/>
          </w:divBdr>
        </w:div>
        <w:div w:id="674722293">
          <w:marLeft w:val="0"/>
          <w:marRight w:val="0"/>
          <w:marTop w:val="120"/>
          <w:marBottom w:val="60"/>
          <w:divBdr>
            <w:top w:val="none" w:sz="0" w:space="0" w:color="auto"/>
            <w:left w:val="none" w:sz="0" w:space="0" w:color="auto"/>
            <w:bottom w:val="none" w:sz="0" w:space="0" w:color="auto"/>
            <w:right w:val="none" w:sz="0" w:space="0" w:color="auto"/>
          </w:divBdr>
        </w:div>
        <w:div w:id="2123114247">
          <w:marLeft w:val="0"/>
          <w:marRight w:val="0"/>
          <w:marTop w:val="60"/>
          <w:marBottom w:val="60"/>
          <w:divBdr>
            <w:top w:val="none" w:sz="0" w:space="0" w:color="auto"/>
            <w:left w:val="none" w:sz="0" w:space="0" w:color="auto"/>
            <w:bottom w:val="none" w:sz="0" w:space="0" w:color="auto"/>
            <w:right w:val="none" w:sz="0" w:space="0" w:color="auto"/>
          </w:divBdr>
        </w:div>
        <w:div w:id="989672725">
          <w:marLeft w:val="0"/>
          <w:marRight w:val="0"/>
          <w:marTop w:val="60"/>
          <w:marBottom w:val="60"/>
          <w:divBdr>
            <w:top w:val="none" w:sz="0" w:space="0" w:color="auto"/>
            <w:left w:val="none" w:sz="0" w:space="0" w:color="auto"/>
            <w:bottom w:val="none" w:sz="0" w:space="0" w:color="auto"/>
            <w:right w:val="none" w:sz="0" w:space="0" w:color="auto"/>
          </w:divBdr>
        </w:div>
        <w:div w:id="2141727612">
          <w:marLeft w:val="0"/>
          <w:marRight w:val="0"/>
          <w:marTop w:val="60"/>
          <w:marBottom w:val="60"/>
          <w:divBdr>
            <w:top w:val="none" w:sz="0" w:space="0" w:color="auto"/>
            <w:left w:val="none" w:sz="0" w:space="0" w:color="auto"/>
            <w:bottom w:val="none" w:sz="0" w:space="0" w:color="auto"/>
            <w:right w:val="none" w:sz="0" w:space="0" w:color="auto"/>
          </w:divBdr>
        </w:div>
        <w:div w:id="1346902436">
          <w:marLeft w:val="0"/>
          <w:marRight w:val="0"/>
          <w:marTop w:val="60"/>
          <w:marBottom w:val="60"/>
          <w:divBdr>
            <w:top w:val="none" w:sz="0" w:space="0" w:color="auto"/>
            <w:left w:val="none" w:sz="0" w:space="0" w:color="auto"/>
            <w:bottom w:val="none" w:sz="0" w:space="0" w:color="auto"/>
            <w:right w:val="none" w:sz="0" w:space="0" w:color="auto"/>
          </w:divBdr>
        </w:div>
        <w:div w:id="1132747760">
          <w:marLeft w:val="0"/>
          <w:marRight w:val="0"/>
          <w:marTop w:val="60"/>
          <w:marBottom w:val="60"/>
          <w:divBdr>
            <w:top w:val="none" w:sz="0" w:space="0" w:color="auto"/>
            <w:left w:val="none" w:sz="0" w:space="0" w:color="auto"/>
            <w:bottom w:val="none" w:sz="0" w:space="0" w:color="auto"/>
            <w:right w:val="none" w:sz="0" w:space="0" w:color="auto"/>
          </w:divBdr>
        </w:div>
        <w:div w:id="486896991">
          <w:marLeft w:val="0"/>
          <w:marRight w:val="0"/>
          <w:marTop w:val="60"/>
          <w:marBottom w:val="60"/>
          <w:divBdr>
            <w:top w:val="none" w:sz="0" w:space="0" w:color="auto"/>
            <w:left w:val="none" w:sz="0" w:space="0" w:color="auto"/>
            <w:bottom w:val="none" w:sz="0" w:space="0" w:color="auto"/>
            <w:right w:val="none" w:sz="0" w:space="0" w:color="auto"/>
          </w:divBdr>
        </w:div>
        <w:div w:id="1743403041">
          <w:marLeft w:val="0"/>
          <w:marRight w:val="0"/>
          <w:marTop w:val="60"/>
          <w:marBottom w:val="60"/>
          <w:divBdr>
            <w:top w:val="none" w:sz="0" w:space="0" w:color="auto"/>
            <w:left w:val="none" w:sz="0" w:space="0" w:color="auto"/>
            <w:bottom w:val="none" w:sz="0" w:space="0" w:color="auto"/>
            <w:right w:val="none" w:sz="0" w:space="0" w:color="auto"/>
          </w:divBdr>
        </w:div>
        <w:div w:id="1832602978">
          <w:marLeft w:val="0"/>
          <w:marRight w:val="0"/>
          <w:marTop w:val="60"/>
          <w:marBottom w:val="60"/>
          <w:divBdr>
            <w:top w:val="none" w:sz="0" w:space="0" w:color="auto"/>
            <w:left w:val="none" w:sz="0" w:space="0" w:color="auto"/>
            <w:bottom w:val="none" w:sz="0" w:space="0" w:color="auto"/>
            <w:right w:val="none" w:sz="0" w:space="0" w:color="auto"/>
          </w:divBdr>
        </w:div>
        <w:div w:id="884566008">
          <w:marLeft w:val="0"/>
          <w:marRight w:val="0"/>
          <w:marTop w:val="60"/>
          <w:marBottom w:val="60"/>
          <w:divBdr>
            <w:top w:val="none" w:sz="0" w:space="0" w:color="auto"/>
            <w:left w:val="none" w:sz="0" w:space="0" w:color="auto"/>
            <w:bottom w:val="none" w:sz="0" w:space="0" w:color="auto"/>
            <w:right w:val="none" w:sz="0" w:space="0" w:color="auto"/>
          </w:divBdr>
        </w:div>
        <w:div w:id="949581250">
          <w:marLeft w:val="0"/>
          <w:marRight w:val="0"/>
          <w:marTop w:val="60"/>
          <w:marBottom w:val="60"/>
          <w:divBdr>
            <w:top w:val="none" w:sz="0" w:space="0" w:color="auto"/>
            <w:left w:val="none" w:sz="0" w:space="0" w:color="auto"/>
            <w:bottom w:val="none" w:sz="0" w:space="0" w:color="auto"/>
            <w:right w:val="none" w:sz="0" w:space="0" w:color="auto"/>
          </w:divBdr>
        </w:div>
        <w:div w:id="1011300444">
          <w:marLeft w:val="0"/>
          <w:marRight w:val="0"/>
          <w:marTop w:val="60"/>
          <w:marBottom w:val="60"/>
          <w:divBdr>
            <w:top w:val="none" w:sz="0" w:space="0" w:color="auto"/>
            <w:left w:val="none" w:sz="0" w:space="0" w:color="auto"/>
            <w:bottom w:val="none" w:sz="0" w:space="0" w:color="auto"/>
            <w:right w:val="none" w:sz="0" w:space="0" w:color="auto"/>
          </w:divBdr>
        </w:div>
        <w:div w:id="732585194">
          <w:marLeft w:val="0"/>
          <w:marRight w:val="0"/>
          <w:marTop w:val="60"/>
          <w:marBottom w:val="60"/>
          <w:divBdr>
            <w:top w:val="none" w:sz="0" w:space="0" w:color="auto"/>
            <w:left w:val="none" w:sz="0" w:space="0" w:color="auto"/>
            <w:bottom w:val="none" w:sz="0" w:space="0" w:color="auto"/>
            <w:right w:val="none" w:sz="0" w:space="0" w:color="auto"/>
          </w:divBdr>
        </w:div>
        <w:div w:id="626475133">
          <w:marLeft w:val="0"/>
          <w:marRight w:val="0"/>
          <w:marTop w:val="60"/>
          <w:marBottom w:val="60"/>
          <w:divBdr>
            <w:top w:val="none" w:sz="0" w:space="0" w:color="auto"/>
            <w:left w:val="none" w:sz="0" w:space="0" w:color="auto"/>
            <w:bottom w:val="none" w:sz="0" w:space="0" w:color="auto"/>
            <w:right w:val="none" w:sz="0" w:space="0" w:color="auto"/>
          </w:divBdr>
        </w:div>
        <w:div w:id="168830958">
          <w:marLeft w:val="0"/>
          <w:marRight w:val="0"/>
          <w:marTop w:val="60"/>
          <w:marBottom w:val="60"/>
          <w:divBdr>
            <w:top w:val="none" w:sz="0" w:space="0" w:color="auto"/>
            <w:left w:val="none" w:sz="0" w:space="0" w:color="auto"/>
            <w:bottom w:val="none" w:sz="0" w:space="0" w:color="auto"/>
            <w:right w:val="none" w:sz="0" w:space="0" w:color="auto"/>
          </w:divBdr>
        </w:div>
        <w:div w:id="1771124363">
          <w:marLeft w:val="0"/>
          <w:marRight w:val="0"/>
          <w:marTop w:val="60"/>
          <w:marBottom w:val="60"/>
          <w:divBdr>
            <w:top w:val="none" w:sz="0" w:space="0" w:color="auto"/>
            <w:left w:val="none" w:sz="0" w:space="0" w:color="auto"/>
            <w:bottom w:val="none" w:sz="0" w:space="0" w:color="auto"/>
            <w:right w:val="none" w:sz="0" w:space="0" w:color="auto"/>
          </w:divBdr>
        </w:div>
        <w:div w:id="2127843481">
          <w:marLeft w:val="0"/>
          <w:marRight w:val="0"/>
          <w:marTop w:val="60"/>
          <w:marBottom w:val="60"/>
          <w:divBdr>
            <w:top w:val="none" w:sz="0" w:space="0" w:color="auto"/>
            <w:left w:val="none" w:sz="0" w:space="0" w:color="auto"/>
            <w:bottom w:val="none" w:sz="0" w:space="0" w:color="auto"/>
            <w:right w:val="none" w:sz="0" w:space="0" w:color="auto"/>
          </w:divBdr>
        </w:div>
        <w:div w:id="332612827">
          <w:marLeft w:val="0"/>
          <w:marRight w:val="0"/>
          <w:marTop w:val="60"/>
          <w:marBottom w:val="60"/>
          <w:divBdr>
            <w:top w:val="none" w:sz="0" w:space="0" w:color="auto"/>
            <w:left w:val="none" w:sz="0" w:space="0" w:color="auto"/>
            <w:bottom w:val="none" w:sz="0" w:space="0" w:color="auto"/>
            <w:right w:val="none" w:sz="0" w:space="0" w:color="auto"/>
          </w:divBdr>
        </w:div>
        <w:div w:id="506286845">
          <w:marLeft w:val="0"/>
          <w:marRight w:val="0"/>
          <w:marTop w:val="60"/>
          <w:marBottom w:val="60"/>
          <w:divBdr>
            <w:top w:val="none" w:sz="0" w:space="0" w:color="auto"/>
            <w:left w:val="none" w:sz="0" w:space="0" w:color="auto"/>
            <w:bottom w:val="none" w:sz="0" w:space="0" w:color="auto"/>
            <w:right w:val="none" w:sz="0" w:space="0" w:color="auto"/>
          </w:divBdr>
        </w:div>
        <w:div w:id="1341814712">
          <w:marLeft w:val="0"/>
          <w:marRight w:val="0"/>
          <w:marTop w:val="120"/>
          <w:marBottom w:val="60"/>
          <w:divBdr>
            <w:top w:val="none" w:sz="0" w:space="0" w:color="auto"/>
            <w:left w:val="none" w:sz="0" w:space="0" w:color="auto"/>
            <w:bottom w:val="none" w:sz="0" w:space="0" w:color="auto"/>
            <w:right w:val="none" w:sz="0" w:space="0" w:color="auto"/>
          </w:divBdr>
        </w:div>
        <w:div w:id="1963414816">
          <w:marLeft w:val="0"/>
          <w:marRight w:val="0"/>
          <w:marTop w:val="60"/>
          <w:marBottom w:val="60"/>
          <w:divBdr>
            <w:top w:val="none" w:sz="0" w:space="0" w:color="auto"/>
            <w:left w:val="none" w:sz="0" w:space="0" w:color="auto"/>
            <w:bottom w:val="none" w:sz="0" w:space="0" w:color="auto"/>
            <w:right w:val="none" w:sz="0" w:space="0" w:color="auto"/>
          </w:divBdr>
        </w:div>
        <w:div w:id="1310745121">
          <w:marLeft w:val="0"/>
          <w:marRight w:val="0"/>
          <w:marTop w:val="60"/>
          <w:marBottom w:val="60"/>
          <w:divBdr>
            <w:top w:val="none" w:sz="0" w:space="0" w:color="auto"/>
            <w:left w:val="none" w:sz="0" w:space="0" w:color="auto"/>
            <w:bottom w:val="none" w:sz="0" w:space="0" w:color="auto"/>
            <w:right w:val="none" w:sz="0" w:space="0" w:color="auto"/>
          </w:divBdr>
        </w:div>
        <w:div w:id="532353771">
          <w:marLeft w:val="0"/>
          <w:marRight w:val="0"/>
          <w:marTop w:val="60"/>
          <w:marBottom w:val="60"/>
          <w:divBdr>
            <w:top w:val="none" w:sz="0" w:space="0" w:color="auto"/>
            <w:left w:val="none" w:sz="0" w:space="0" w:color="auto"/>
            <w:bottom w:val="none" w:sz="0" w:space="0" w:color="auto"/>
            <w:right w:val="none" w:sz="0" w:space="0" w:color="auto"/>
          </w:divBdr>
        </w:div>
        <w:div w:id="1607467830">
          <w:marLeft w:val="0"/>
          <w:marRight w:val="0"/>
          <w:marTop w:val="120"/>
          <w:marBottom w:val="60"/>
          <w:divBdr>
            <w:top w:val="none" w:sz="0" w:space="0" w:color="auto"/>
            <w:left w:val="none" w:sz="0" w:space="0" w:color="auto"/>
            <w:bottom w:val="none" w:sz="0" w:space="0" w:color="auto"/>
            <w:right w:val="none" w:sz="0" w:space="0" w:color="auto"/>
          </w:divBdr>
        </w:div>
        <w:div w:id="1144271906">
          <w:marLeft w:val="0"/>
          <w:marRight w:val="0"/>
          <w:marTop w:val="60"/>
          <w:marBottom w:val="60"/>
          <w:divBdr>
            <w:top w:val="none" w:sz="0" w:space="0" w:color="auto"/>
            <w:left w:val="none" w:sz="0" w:space="0" w:color="auto"/>
            <w:bottom w:val="none" w:sz="0" w:space="0" w:color="auto"/>
            <w:right w:val="none" w:sz="0" w:space="0" w:color="auto"/>
          </w:divBdr>
        </w:div>
        <w:div w:id="297342405">
          <w:marLeft w:val="0"/>
          <w:marRight w:val="0"/>
          <w:marTop w:val="60"/>
          <w:marBottom w:val="60"/>
          <w:divBdr>
            <w:top w:val="none" w:sz="0" w:space="0" w:color="auto"/>
            <w:left w:val="none" w:sz="0" w:space="0" w:color="auto"/>
            <w:bottom w:val="none" w:sz="0" w:space="0" w:color="auto"/>
            <w:right w:val="none" w:sz="0" w:space="0" w:color="auto"/>
          </w:divBdr>
        </w:div>
        <w:div w:id="722601604">
          <w:marLeft w:val="0"/>
          <w:marRight w:val="0"/>
          <w:marTop w:val="60"/>
          <w:marBottom w:val="60"/>
          <w:divBdr>
            <w:top w:val="none" w:sz="0" w:space="0" w:color="auto"/>
            <w:left w:val="none" w:sz="0" w:space="0" w:color="auto"/>
            <w:bottom w:val="none" w:sz="0" w:space="0" w:color="auto"/>
            <w:right w:val="none" w:sz="0" w:space="0" w:color="auto"/>
          </w:divBdr>
        </w:div>
        <w:div w:id="134954878">
          <w:marLeft w:val="0"/>
          <w:marRight w:val="0"/>
          <w:marTop w:val="120"/>
          <w:marBottom w:val="60"/>
          <w:divBdr>
            <w:top w:val="none" w:sz="0" w:space="0" w:color="auto"/>
            <w:left w:val="none" w:sz="0" w:space="0" w:color="auto"/>
            <w:bottom w:val="none" w:sz="0" w:space="0" w:color="auto"/>
            <w:right w:val="none" w:sz="0" w:space="0" w:color="auto"/>
          </w:divBdr>
        </w:div>
        <w:div w:id="1389649649">
          <w:marLeft w:val="0"/>
          <w:marRight w:val="0"/>
          <w:marTop w:val="120"/>
          <w:marBottom w:val="60"/>
          <w:divBdr>
            <w:top w:val="none" w:sz="0" w:space="0" w:color="auto"/>
            <w:left w:val="none" w:sz="0" w:space="0" w:color="auto"/>
            <w:bottom w:val="none" w:sz="0" w:space="0" w:color="auto"/>
            <w:right w:val="none" w:sz="0" w:space="0" w:color="auto"/>
          </w:divBdr>
        </w:div>
        <w:div w:id="1584142464">
          <w:marLeft w:val="0"/>
          <w:marRight w:val="0"/>
          <w:marTop w:val="120"/>
          <w:marBottom w:val="60"/>
          <w:divBdr>
            <w:top w:val="none" w:sz="0" w:space="0" w:color="auto"/>
            <w:left w:val="none" w:sz="0" w:space="0" w:color="auto"/>
            <w:bottom w:val="none" w:sz="0" w:space="0" w:color="auto"/>
            <w:right w:val="none" w:sz="0" w:space="0" w:color="auto"/>
          </w:divBdr>
        </w:div>
        <w:div w:id="1738698675">
          <w:marLeft w:val="0"/>
          <w:marRight w:val="0"/>
          <w:marTop w:val="60"/>
          <w:marBottom w:val="60"/>
          <w:divBdr>
            <w:top w:val="none" w:sz="0" w:space="0" w:color="auto"/>
            <w:left w:val="none" w:sz="0" w:space="0" w:color="auto"/>
            <w:bottom w:val="none" w:sz="0" w:space="0" w:color="auto"/>
            <w:right w:val="none" w:sz="0" w:space="0" w:color="auto"/>
          </w:divBdr>
        </w:div>
        <w:div w:id="1028289178">
          <w:marLeft w:val="0"/>
          <w:marRight w:val="0"/>
          <w:marTop w:val="60"/>
          <w:marBottom w:val="60"/>
          <w:divBdr>
            <w:top w:val="none" w:sz="0" w:space="0" w:color="auto"/>
            <w:left w:val="none" w:sz="0" w:space="0" w:color="auto"/>
            <w:bottom w:val="none" w:sz="0" w:space="0" w:color="auto"/>
            <w:right w:val="none" w:sz="0" w:space="0" w:color="auto"/>
          </w:divBdr>
        </w:div>
        <w:div w:id="669717969">
          <w:marLeft w:val="0"/>
          <w:marRight w:val="0"/>
          <w:marTop w:val="60"/>
          <w:marBottom w:val="60"/>
          <w:divBdr>
            <w:top w:val="none" w:sz="0" w:space="0" w:color="auto"/>
            <w:left w:val="none" w:sz="0" w:space="0" w:color="auto"/>
            <w:bottom w:val="none" w:sz="0" w:space="0" w:color="auto"/>
            <w:right w:val="none" w:sz="0" w:space="0" w:color="auto"/>
          </w:divBdr>
        </w:div>
        <w:div w:id="1956473117">
          <w:marLeft w:val="0"/>
          <w:marRight w:val="0"/>
          <w:marTop w:val="60"/>
          <w:marBottom w:val="60"/>
          <w:divBdr>
            <w:top w:val="none" w:sz="0" w:space="0" w:color="auto"/>
            <w:left w:val="none" w:sz="0" w:space="0" w:color="auto"/>
            <w:bottom w:val="none" w:sz="0" w:space="0" w:color="auto"/>
            <w:right w:val="none" w:sz="0" w:space="0" w:color="auto"/>
          </w:divBdr>
        </w:div>
        <w:div w:id="766148024">
          <w:marLeft w:val="0"/>
          <w:marRight w:val="0"/>
          <w:marTop w:val="60"/>
          <w:marBottom w:val="60"/>
          <w:divBdr>
            <w:top w:val="none" w:sz="0" w:space="0" w:color="auto"/>
            <w:left w:val="none" w:sz="0" w:space="0" w:color="auto"/>
            <w:bottom w:val="none" w:sz="0" w:space="0" w:color="auto"/>
            <w:right w:val="none" w:sz="0" w:space="0" w:color="auto"/>
          </w:divBdr>
        </w:div>
        <w:div w:id="819276264">
          <w:marLeft w:val="0"/>
          <w:marRight w:val="0"/>
          <w:marTop w:val="60"/>
          <w:marBottom w:val="60"/>
          <w:divBdr>
            <w:top w:val="none" w:sz="0" w:space="0" w:color="auto"/>
            <w:left w:val="none" w:sz="0" w:space="0" w:color="auto"/>
            <w:bottom w:val="none" w:sz="0" w:space="0" w:color="auto"/>
            <w:right w:val="none" w:sz="0" w:space="0" w:color="auto"/>
          </w:divBdr>
        </w:div>
        <w:div w:id="945842307">
          <w:marLeft w:val="66"/>
          <w:marRight w:val="0"/>
          <w:marTop w:val="200"/>
          <w:marBottom w:val="240"/>
          <w:divBdr>
            <w:top w:val="none" w:sz="0" w:space="0" w:color="auto"/>
            <w:left w:val="none" w:sz="0" w:space="0" w:color="auto"/>
            <w:bottom w:val="none" w:sz="0" w:space="0" w:color="auto"/>
            <w:right w:val="none" w:sz="0" w:space="0" w:color="auto"/>
          </w:divBdr>
        </w:div>
        <w:div w:id="189414297">
          <w:marLeft w:val="0"/>
          <w:marRight w:val="0"/>
          <w:marTop w:val="0"/>
          <w:marBottom w:val="120"/>
          <w:divBdr>
            <w:top w:val="none" w:sz="0" w:space="0" w:color="auto"/>
            <w:left w:val="none" w:sz="0" w:space="0" w:color="auto"/>
            <w:bottom w:val="none" w:sz="0" w:space="0" w:color="auto"/>
            <w:right w:val="none" w:sz="0" w:space="0" w:color="auto"/>
          </w:divBdr>
        </w:div>
        <w:div w:id="93870669">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x.uz/docs/-5607138?ONDATE=28.08.2021%2000" TargetMode="External"/><Relationship Id="rId117" Type="http://schemas.openxmlformats.org/officeDocument/2006/relationships/hyperlink" Target="http://lex.uz/docs/-4662181?ONDATE=25.12.2019%2000" TargetMode="External"/><Relationship Id="rId21" Type="http://schemas.openxmlformats.org/officeDocument/2006/relationships/hyperlink" Target="http://lex.uz/docs/-4662181?ONDATE=25.12.2019%2000" TargetMode="External"/><Relationship Id="rId42" Type="http://schemas.openxmlformats.org/officeDocument/2006/relationships/hyperlink" Target="http://lex.uz/docs/-5607138?ONDATE=28.08.2021%2000" TargetMode="External"/><Relationship Id="rId47" Type="http://schemas.openxmlformats.org/officeDocument/2006/relationships/hyperlink" Target="http://lex.uz/docs/-4662181?ONDATE=25.12.2019%2000" TargetMode="External"/><Relationship Id="rId63" Type="http://schemas.openxmlformats.org/officeDocument/2006/relationships/hyperlink" Target="http://lex.uz/docs/-4662181?ONDATE=25.12.2019%2000" TargetMode="External"/><Relationship Id="rId68" Type="http://schemas.openxmlformats.org/officeDocument/2006/relationships/hyperlink" Target="http://lex.uz/docs/-5607138?ONDATE=28.08.2021%2000" TargetMode="External"/><Relationship Id="rId84" Type="http://schemas.openxmlformats.org/officeDocument/2006/relationships/hyperlink" Target="http://lex.uz/docs/-6485424?ONDATE=07.06.2023%2000" TargetMode="External"/><Relationship Id="rId89" Type="http://schemas.openxmlformats.org/officeDocument/2006/relationships/hyperlink" Target="http://lex.uz/docs/-4662181?ONDATE=25.12.2019%2000" TargetMode="External"/><Relationship Id="rId112" Type="http://schemas.openxmlformats.org/officeDocument/2006/relationships/hyperlink" Target="http://lex.uz/docs/-5607138?ONDATE=28.08.2021%2000" TargetMode="External"/><Relationship Id="rId16" Type="http://schemas.openxmlformats.org/officeDocument/2006/relationships/hyperlink" Target="http://lex.uz/docs/-319286" TargetMode="External"/><Relationship Id="rId107" Type="http://schemas.openxmlformats.org/officeDocument/2006/relationships/hyperlink" Target="http://lex.uz/docs/-4662181?ONDATE=25.12.2019%2000" TargetMode="External"/><Relationship Id="rId11" Type="http://schemas.openxmlformats.org/officeDocument/2006/relationships/hyperlink" Target="http://lex.uz/docs/-6333357?ONDATE=01.01.2023%2001" TargetMode="External"/><Relationship Id="rId32" Type="http://schemas.openxmlformats.org/officeDocument/2006/relationships/hyperlink" Target="http://lex.uz/docs/-6485424?ONDATE=07.06.2023%2000" TargetMode="External"/><Relationship Id="rId37" Type="http://schemas.openxmlformats.org/officeDocument/2006/relationships/hyperlink" Target="http://lex.uz/docs/-4662181?ONDATE=28.08.2021%2000" TargetMode="External"/><Relationship Id="rId53" Type="http://schemas.openxmlformats.org/officeDocument/2006/relationships/hyperlink" Target="http://lex.uz/docs/-4662181?ONDATE=25.12.2019%2000" TargetMode="External"/><Relationship Id="rId58" Type="http://schemas.openxmlformats.org/officeDocument/2006/relationships/hyperlink" Target="http://lex.uz/docs/-5607138?ONDATE=28.08.2021%2000" TargetMode="External"/><Relationship Id="rId74" Type="http://schemas.openxmlformats.org/officeDocument/2006/relationships/hyperlink" Target="http://lex.uz/docs/-5607138?ONDATE=28.08.2021%2000" TargetMode="External"/><Relationship Id="rId79" Type="http://schemas.openxmlformats.org/officeDocument/2006/relationships/hyperlink" Target="http://lex.uz/docs/-4662181?ONDATE=25.12.2019%2000" TargetMode="External"/><Relationship Id="rId102" Type="http://schemas.openxmlformats.org/officeDocument/2006/relationships/hyperlink" Target="http://lex.uz/docs/-5607138?ONDATE=28.08.2021%2000" TargetMode="External"/><Relationship Id="rId123" Type="http://schemas.openxmlformats.org/officeDocument/2006/relationships/hyperlink" Target="http://lex.uz/docs/-4662181?ONDATE=28.08.2021%2000" TargetMode="External"/><Relationship Id="rId128" Type="http://schemas.openxmlformats.org/officeDocument/2006/relationships/hyperlink" Target="http://lex.uz/docs/-319286?ONDATE=03.09.1999%2000" TargetMode="External"/><Relationship Id="rId5" Type="http://schemas.openxmlformats.org/officeDocument/2006/relationships/hyperlink" Target="http://lex.uz/docs/-4571490" TargetMode="External"/><Relationship Id="rId90" Type="http://schemas.openxmlformats.org/officeDocument/2006/relationships/hyperlink" Target="http://lex.uz/docs/-5607138?ONDATE=28.08.2021%2000" TargetMode="External"/><Relationship Id="rId95" Type="http://schemas.openxmlformats.org/officeDocument/2006/relationships/hyperlink" Target="http://lex.uz/docs/-4662181?ONDATE=25.12.2019%2000" TargetMode="External"/><Relationship Id="rId19" Type="http://schemas.openxmlformats.org/officeDocument/2006/relationships/hyperlink" Target="http://lex.uz/docs/-4662181?ONDATE=22.11.2021%2000" TargetMode="External"/><Relationship Id="rId14" Type="http://schemas.openxmlformats.org/officeDocument/2006/relationships/hyperlink" Target="http://lex.uz/docs/-4662181?ONDATE=25.12.2019%2000" TargetMode="External"/><Relationship Id="rId22" Type="http://schemas.openxmlformats.org/officeDocument/2006/relationships/hyperlink" Target="http://lex.uz/docs/-5936929?ONDATE=05.04.2022%2000" TargetMode="External"/><Relationship Id="rId27" Type="http://schemas.openxmlformats.org/officeDocument/2006/relationships/hyperlink" Target="http://lex.uz/docs/-4662181?ONDATE=25.12.2019%2000" TargetMode="External"/><Relationship Id="rId30" Type="http://schemas.openxmlformats.org/officeDocument/2006/relationships/hyperlink" Target="http://lex.uz/docs/-5607138?ONDATE=28.08.2021%2000" TargetMode="External"/><Relationship Id="rId35" Type="http://schemas.openxmlformats.org/officeDocument/2006/relationships/hyperlink" Target="http://lex.uz/docs/-4662181?ONDATE=25.12.2019%2000" TargetMode="External"/><Relationship Id="rId43" Type="http://schemas.openxmlformats.org/officeDocument/2006/relationships/hyperlink" Target="http://lex.uz/docs/-4662181?ONDATE=25.12.2019%2000" TargetMode="External"/><Relationship Id="rId48" Type="http://schemas.openxmlformats.org/officeDocument/2006/relationships/hyperlink" Target="http://lex.uz/docs/-5607138?ONDATE=28.08.2021%2000" TargetMode="External"/><Relationship Id="rId56" Type="http://schemas.openxmlformats.org/officeDocument/2006/relationships/hyperlink" Target="http://lex.uz/docs/-6485424?ONDATE=07.06.2023%2000" TargetMode="External"/><Relationship Id="rId64" Type="http://schemas.openxmlformats.org/officeDocument/2006/relationships/hyperlink" Target="http://lex.uz/docs/-5607138?ONDATE=28.08.2021%2000" TargetMode="External"/><Relationship Id="rId69" Type="http://schemas.openxmlformats.org/officeDocument/2006/relationships/hyperlink" Target="http://lex.uz/docs/-4662181?ONDATE=25.12.2019%2000" TargetMode="External"/><Relationship Id="rId77" Type="http://schemas.openxmlformats.org/officeDocument/2006/relationships/hyperlink" Target="http://lex.uz/docs/-4662181?ONDATE=25.12.2019%2000" TargetMode="External"/><Relationship Id="rId100" Type="http://schemas.openxmlformats.org/officeDocument/2006/relationships/hyperlink" Target="http://lex.uz/docs/-5607138?ONDATE=28.08.2021%2000" TargetMode="External"/><Relationship Id="rId105" Type="http://schemas.openxmlformats.org/officeDocument/2006/relationships/hyperlink" Target="http://lex.uz/docs/-4662181?ONDATE=25.12.2019%2000" TargetMode="External"/><Relationship Id="rId113" Type="http://schemas.openxmlformats.org/officeDocument/2006/relationships/hyperlink" Target="http://lex.uz/docs/-4662181?ONDATE=25.12.2019%2000" TargetMode="External"/><Relationship Id="rId118" Type="http://schemas.openxmlformats.org/officeDocument/2006/relationships/hyperlink" Target="http://lex.uz/docs/-5607138?ONDATE=28.08.2021%2000" TargetMode="External"/><Relationship Id="rId126" Type="http://schemas.openxmlformats.org/officeDocument/2006/relationships/hyperlink" Target="http://lex.uz/docs/-319286?ONDATE=03.09.1999%2000" TargetMode="External"/><Relationship Id="rId8" Type="http://schemas.openxmlformats.org/officeDocument/2006/relationships/hyperlink" Target="http://lex.uz/docs/-4662181?ONDATE=25.12.2019%2000" TargetMode="External"/><Relationship Id="rId51" Type="http://schemas.openxmlformats.org/officeDocument/2006/relationships/hyperlink" Target="http://lex.uz/docs/-4662181?ONDATE=28.08.2021%2000" TargetMode="External"/><Relationship Id="rId72" Type="http://schemas.openxmlformats.org/officeDocument/2006/relationships/hyperlink" Target="http://lex.uz/docs/-6485424?ONDATE=07.06.2023%2000" TargetMode="External"/><Relationship Id="rId80" Type="http://schemas.openxmlformats.org/officeDocument/2006/relationships/hyperlink" Target="http://lex.uz/docs/-6485424?ONDATE=07.06.2023%2000" TargetMode="External"/><Relationship Id="rId85" Type="http://schemas.openxmlformats.org/officeDocument/2006/relationships/hyperlink" Target="http://lex.uz/docs/-4662181?ONDATE=25.12.2019%2000" TargetMode="External"/><Relationship Id="rId93" Type="http://schemas.openxmlformats.org/officeDocument/2006/relationships/hyperlink" Target="http://lex.uz/docs/-4662181?ONDATE=25.12.2019%2000" TargetMode="External"/><Relationship Id="rId98" Type="http://schemas.openxmlformats.org/officeDocument/2006/relationships/hyperlink" Target="http://lex.uz/docs/-5607138?ONDATE=28.08.2021%2000" TargetMode="External"/><Relationship Id="rId121" Type="http://schemas.openxmlformats.org/officeDocument/2006/relationships/hyperlink" Target="http://lex.uz/docs/-4662181?ONDATE=25.12.2019%2000" TargetMode="External"/><Relationship Id="rId3" Type="http://schemas.openxmlformats.org/officeDocument/2006/relationships/settings" Target="settings.xml"/><Relationship Id="rId12" Type="http://schemas.openxmlformats.org/officeDocument/2006/relationships/hyperlink" Target="http://lex.uz/docs/-4662181?ONDATE=25.12.2019%2000" TargetMode="External"/><Relationship Id="rId17" Type="http://schemas.openxmlformats.org/officeDocument/2006/relationships/hyperlink" Target="javascript:scrollText(-4662823)" TargetMode="External"/><Relationship Id="rId25" Type="http://schemas.openxmlformats.org/officeDocument/2006/relationships/hyperlink" Target="http://lex.uz/docs/-4662181?ONDATE=25.12.2019%2000" TargetMode="External"/><Relationship Id="rId33" Type="http://schemas.openxmlformats.org/officeDocument/2006/relationships/hyperlink" Target="http://lex.uz/docs/-4662181?ONDATE=25.12.2019%2000" TargetMode="External"/><Relationship Id="rId38" Type="http://schemas.openxmlformats.org/officeDocument/2006/relationships/hyperlink" Target="http://lex.uz/docs/-6485424?ONDATE=07.06.2023%2000" TargetMode="External"/><Relationship Id="rId46" Type="http://schemas.openxmlformats.org/officeDocument/2006/relationships/hyperlink" Target="http://lex.uz/docs/-6485424?ONDATE=07.06.2023%2000" TargetMode="External"/><Relationship Id="rId59" Type="http://schemas.openxmlformats.org/officeDocument/2006/relationships/hyperlink" Target="http://lex.uz/docs/-4662181?ONDATE=25.12.2019%2000" TargetMode="External"/><Relationship Id="rId67" Type="http://schemas.openxmlformats.org/officeDocument/2006/relationships/hyperlink" Target="http://lex.uz/docs/-4662181?ONDATE=25.12.2019%2000" TargetMode="External"/><Relationship Id="rId103" Type="http://schemas.openxmlformats.org/officeDocument/2006/relationships/hyperlink" Target="http://lex.uz/docs/-4662181?ONDATE=25.12.2019%2000" TargetMode="External"/><Relationship Id="rId108" Type="http://schemas.openxmlformats.org/officeDocument/2006/relationships/hyperlink" Target="http://lex.uz/docs/-5607138?ONDATE=28.08.2021%2000" TargetMode="External"/><Relationship Id="rId116" Type="http://schemas.openxmlformats.org/officeDocument/2006/relationships/hyperlink" Target="http://lex.uz/docs/-5607138?ONDATE=28.08.2021%2000" TargetMode="External"/><Relationship Id="rId124" Type="http://schemas.openxmlformats.org/officeDocument/2006/relationships/hyperlink" Target="http://lex.uz/docs/-6485424?ONDATE=07.06.2023%2000" TargetMode="External"/><Relationship Id="rId129" Type="http://schemas.openxmlformats.org/officeDocument/2006/relationships/hyperlink" Target="http://lex.uz/docs/-319286?ONDATE=22.12.2009%2000" TargetMode="External"/><Relationship Id="rId20" Type="http://schemas.openxmlformats.org/officeDocument/2006/relationships/hyperlink" Target="http://lex.uz/docs/-6485424?ONDATE=07.06.2023%2000" TargetMode="External"/><Relationship Id="rId41" Type="http://schemas.openxmlformats.org/officeDocument/2006/relationships/hyperlink" Target="http://lex.uz/docs/-4662181?ONDATE=25.12.2019%2000" TargetMode="External"/><Relationship Id="rId54" Type="http://schemas.openxmlformats.org/officeDocument/2006/relationships/hyperlink" Target="http://lex.uz/docs/-5607138?ONDATE=28.08.2021%2000" TargetMode="External"/><Relationship Id="rId62" Type="http://schemas.openxmlformats.org/officeDocument/2006/relationships/hyperlink" Target="http://lex.uz/docs/-5607138?ONDATE=28.08.2021%2000" TargetMode="External"/><Relationship Id="rId70" Type="http://schemas.openxmlformats.org/officeDocument/2006/relationships/hyperlink" Target="http://lex.uz/docs/-5607138?ONDATE=28.08.2021%2000" TargetMode="External"/><Relationship Id="rId75" Type="http://schemas.openxmlformats.org/officeDocument/2006/relationships/hyperlink" Target="http://lex.uz/docs/-4662181?ONDATE=25.12.2019%2000" TargetMode="External"/><Relationship Id="rId83" Type="http://schemas.openxmlformats.org/officeDocument/2006/relationships/hyperlink" Target="http://lex.uz/docs/-4662181?ONDATE=25.12.2019%2000" TargetMode="External"/><Relationship Id="rId88" Type="http://schemas.openxmlformats.org/officeDocument/2006/relationships/hyperlink" Target="http://lex.uz/docs/-5607138?ONDATE=28.08.2021%2000" TargetMode="External"/><Relationship Id="rId91" Type="http://schemas.openxmlformats.org/officeDocument/2006/relationships/hyperlink" Target="http://lex.uz/docs/-4662181?ONDATE=25.12.2019%2000" TargetMode="External"/><Relationship Id="rId96" Type="http://schemas.openxmlformats.org/officeDocument/2006/relationships/hyperlink" Target="http://lex.uz/docs/-5607138?ONDATE=28.08.2021%2000" TargetMode="External"/><Relationship Id="rId111" Type="http://schemas.openxmlformats.org/officeDocument/2006/relationships/hyperlink" Target="http://lex.uz/docs/-4662181?ONDATE=25.12.2019%2000"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x.uz/docs/-4380624" TargetMode="External"/><Relationship Id="rId15" Type="http://schemas.openxmlformats.org/officeDocument/2006/relationships/hyperlink" Target="http://lex.uz/docs/-5607138?ONDATE=28.08.2021%2000" TargetMode="External"/><Relationship Id="rId23" Type="http://schemas.openxmlformats.org/officeDocument/2006/relationships/hyperlink" Target="http://lex.uz/docs/-4662181?ONDATE=25.12.2019%2000" TargetMode="External"/><Relationship Id="rId28" Type="http://schemas.openxmlformats.org/officeDocument/2006/relationships/hyperlink" Target="http://lex.uz/docs/-5607138?ONDATE=28.08.2021%2000" TargetMode="External"/><Relationship Id="rId36" Type="http://schemas.openxmlformats.org/officeDocument/2006/relationships/hyperlink" Target="http://lex.uz/docs/-5607138?ONDATE=28.08.2021%2000" TargetMode="External"/><Relationship Id="rId49" Type="http://schemas.openxmlformats.org/officeDocument/2006/relationships/hyperlink" Target="http://lex.uz/docs/-4662181?ONDATE=25.12.2019%2000" TargetMode="External"/><Relationship Id="rId57" Type="http://schemas.openxmlformats.org/officeDocument/2006/relationships/hyperlink" Target="http://lex.uz/docs/-4662181?ONDATE=25.12.2019%2000" TargetMode="External"/><Relationship Id="rId106" Type="http://schemas.openxmlformats.org/officeDocument/2006/relationships/hyperlink" Target="http://lex.uz/docs/-5607138?ONDATE=28.08.2021%2000" TargetMode="External"/><Relationship Id="rId114" Type="http://schemas.openxmlformats.org/officeDocument/2006/relationships/hyperlink" Target="http://lex.uz/docs/-5936929?ONDATE=05.04.2022%2000" TargetMode="External"/><Relationship Id="rId119" Type="http://schemas.openxmlformats.org/officeDocument/2006/relationships/hyperlink" Target="http://lex.uz/docs/-4662181?ONDATE=25.12.2019%2000" TargetMode="External"/><Relationship Id="rId127" Type="http://schemas.openxmlformats.org/officeDocument/2006/relationships/hyperlink" Target="http://lex.uz/docs/-319286?ONDATE=03.09.1999%2000" TargetMode="External"/><Relationship Id="rId10" Type="http://schemas.openxmlformats.org/officeDocument/2006/relationships/hyperlink" Target="http://lex.uz/docs/-4662181?ONDATE=25.12.2019%2000" TargetMode="External"/><Relationship Id="rId31" Type="http://schemas.openxmlformats.org/officeDocument/2006/relationships/hyperlink" Target="http://lex.uz/docs/-4662181?ONDATE=28.08.2021%2000" TargetMode="External"/><Relationship Id="rId44" Type="http://schemas.openxmlformats.org/officeDocument/2006/relationships/hyperlink" Target="http://lex.uz/docs/-5607138?ONDATE=28.08.2021%2000" TargetMode="External"/><Relationship Id="rId52" Type="http://schemas.openxmlformats.org/officeDocument/2006/relationships/hyperlink" Target="http://lex.uz/docs/-6485424?ONDATE=07.06.2023%2000" TargetMode="External"/><Relationship Id="rId60" Type="http://schemas.openxmlformats.org/officeDocument/2006/relationships/hyperlink" Target="http://lex.uz/docs/-5607138?ONDATE=28.08.2021%2000" TargetMode="External"/><Relationship Id="rId65" Type="http://schemas.openxmlformats.org/officeDocument/2006/relationships/hyperlink" Target="http://lex.uz/docs/-4662181?ONDATE=25.12.2019%2000" TargetMode="External"/><Relationship Id="rId73" Type="http://schemas.openxmlformats.org/officeDocument/2006/relationships/hyperlink" Target="http://lex.uz/docs/-4662181?ONDATE=25.12.2019%2000" TargetMode="External"/><Relationship Id="rId78" Type="http://schemas.openxmlformats.org/officeDocument/2006/relationships/hyperlink" Target="http://lex.uz/docs/-5607138?ONDATE=28.08.2021%2000" TargetMode="External"/><Relationship Id="rId81" Type="http://schemas.openxmlformats.org/officeDocument/2006/relationships/hyperlink" Target="http://lex.uz/docs/-4662181?ONDATE=25.12.2019%2000" TargetMode="External"/><Relationship Id="rId86" Type="http://schemas.openxmlformats.org/officeDocument/2006/relationships/hyperlink" Target="http://lex.uz/docs/-5607138?ONDATE=28.08.2021%2000" TargetMode="External"/><Relationship Id="rId94" Type="http://schemas.openxmlformats.org/officeDocument/2006/relationships/hyperlink" Target="http://lex.uz/docs/-5607138?ONDATE=28.08.2021%2000" TargetMode="External"/><Relationship Id="rId99" Type="http://schemas.openxmlformats.org/officeDocument/2006/relationships/hyperlink" Target="http://lex.uz/docs/-4662181?ONDATE=25.12.2019%2000" TargetMode="External"/><Relationship Id="rId101" Type="http://schemas.openxmlformats.org/officeDocument/2006/relationships/hyperlink" Target="http://lex.uz/docs/-4662181?ONDATE=25.12.2019%2000" TargetMode="External"/><Relationship Id="rId122" Type="http://schemas.openxmlformats.org/officeDocument/2006/relationships/hyperlink" Target="http://lex.uz/docs/-5607138?ONDATE=28.08.2021%2000" TargetMode="External"/><Relationship Id="rId130" Type="http://schemas.openxmlformats.org/officeDocument/2006/relationships/hyperlink" Target="http://lex.uz/docs/-319286?ONDATE=23.04.2019%2000" TargetMode="External"/><Relationship Id="rId4" Type="http://schemas.openxmlformats.org/officeDocument/2006/relationships/webSettings" Target="webSettings.xml"/><Relationship Id="rId9" Type="http://schemas.openxmlformats.org/officeDocument/2006/relationships/hyperlink" Target="http://lex.uz/docs/-5607138?ONDATE=28.08.2021%2000" TargetMode="External"/><Relationship Id="rId13" Type="http://schemas.openxmlformats.org/officeDocument/2006/relationships/hyperlink" Target="http://lex.uz/docs/-5607138?ONDATE=28.08.2021%2000" TargetMode="External"/><Relationship Id="rId18" Type="http://schemas.openxmlformats.org/officeDocument/2006/relationships/hyperlink" Target="javascript:scrollText()" TargetMode="External"/><Relationship Id="rId39" Type="http://schemas.openxmlformats.org/officeDocument/2006/relationships/hyperlink" Target="http://lex.uz/docs/-4662181?ONDATE=25.12.2019%2000" TargetMode="External"/><Relationship Id="rId109" Type="http://schemas.openxmlformats.org/officeDocument/2006/relationships/hyperlink" Target="http://lex.uz/docs/-4662181?ONDATE=25.12.2019%2000" TargetMode="External"/><Relationship Id="rId34" Type="http://schemas.openxmlformats.org/officeDocument/2006/relationships/hyperlink" Target="http://lex.uz/docs/-5607138?ONDATE=28.08.2021%2000" TargetMode="External"/><Relationship Id="rId50" Type="http://schemas.openxmlformats.org/officeDocument/2006/relationships/hyperlink" Target="http://lex.uz/docs/-5607138?ONDATE=28.08.2021%2000" TargetMode="External"/><Relationship Id="rId55" Type="http://schemas.openxmlformats.org/officeDocument/2006/relationships/hyperlink" Target="http://lex.uz/docs/-4662181?ONDATE=25.12.2019%2000" TargetMode="External"/><Relationship Id="rId76" Type="http://schemas.openxmlformats.org/officeDocument/2006/relationships/hyperlink" Target="http://lex.uz/docs/-6485424?ONDATE=07.06.2023%2000" TargetMode="External"/><Relationship Id="rId97" Type="http://schemas.openxmlformats.org/officeDocument/2006/relationships/hyperlink" Target="http://lex.uz/docs/-4662181?ONDATE=25.12.2019%2000" TargetMode="External"/><Relationship Id="rId104" Type="http://schemas.openxmlformats.org/officeDocument/2006/relationships/hyperlink" Target="http://lex.uz/docs/-5607138?ONDATE=28.08.2021%2000" TargetMode="External"/><Relationship Id="rId120" Type="http://schemas.openxmlformats.org/officeDocument/2006/relationships/hyperlink" Target="file:///C:\Users\ADMIN\Downloads\-http:\cli.lex.uz\ld\lps\doc\5936929%3fONDATE=05.04.2022%2000" TargetMode="External"/><Relationship Id="rId125" Type="http://schemas.openxmlformats.org/officeDocument/2006/relationships/hyperlink" Target="javascript:scrollText()" TargetMode="External"/><Relationship Id="rId7" Type="http://schemas.openxmlformats.org/officeDocument/2006/relationships/hyperlink" Target="javascript:scrollText(-4662549)" TargetMode="External"/><Relationship Id="rId71" Type="http://schemas.openxmlformats.org/officeDocument/2006/relationships/hyperlink" Target="http://lex.uz/docs/-4662181?ONDATE=25.12.2019%2000" TargetMode="External"/><Relationship Id="rId92" Type="http://schemas.openxmlformats.org/officeDocument/2006/relationships/hyperlink" Target="http://lex.uz/docs/-5607138?ONDATE=28.08.2021%2000" TargetMode="External"/><Relationship Id="rId2" Type="http://schemas.microsoft.com/office/2007/relationships/stylesWithEffects" Target="stylesWithEffects.xml"/><Relationship Id="rId29" Type="http://schemas.openxmlformats.org/officeDocument/2006/relationships/hyperlink" Target="http://lex.uz/docs/-4662181?ONDATE=25.12.2019%2000" TargetMode="External"/><Relationship Id="rId24" Type="http://schemas.openxmlformats.org/officeDocument/2006/relationships/hyperlink" Target="http://lex.uz/docs/-5936929?ONDATE=05.04.2022%2000" TargetMode="External"/><Relationship Id="rId40" Type="http://schemas.openxmlformats.org/officeDocument/2006/relationships/hyperlink" Target="http://lex.uz/docs/-5607138?ONDATE=28.08.2021%2000" TargetMode="External"/><Relationship Id="rId45" Type="http://schemas.openxmlformats.org/officeDocument/2006/relationships/hyperlink" Target="http://lex.uz/docs/-4662181?ONDATE=25.12.2019%2000" TargetMode="External"/><Relationship Id="rId66" Type="http://schemas.openxmlformats.org/officeDocument/2006/relationships/hyperlink" Target="http://lex.uz/docs/-5607138?ONDATE=28.08.2021%2000" TargetMode="External"/><Relationship Id="rId87" Type="http://schemas.openxmlformats.org/officeDocument/2006/relationships/hyperlink" Target="http://lex.uz/docs/-4662181?ONDATE=25.12.2019%2000" TargetMode="External"/><Relationship Id="rId110" Type="http://schemas.openxmlformats.org/officeDocument/2006/relationships/hyperlink" Target="http://lex.uz/docs/-5607138?ONDATE=28.08.2021%2000" TargetMode="External"/><Relationship Id="rId115" Type="http://schemas.openxmlformats.org/officeDocument/2006/relationships/hyperlink" Target="http://lex.uz/docs/-4662181?ONDATE=25.12.2019%2000" TargetMode="External"/><Relationship Id="rId131" Type="http://schemas.openxmlformats.org/officeDocument/2006/relationships/fontTable" Target="fontTable.xml"/><Relationship Id="rId61" Type="http://schemas.openxmlformats.org/officeDocument/2006/relationships/hyperlink" Target="http://lex.uz/docs/-4662181?ONDATE=25.12.2019%2000" TargetMode="External"/><Relationship Id="rId82" Type="http://schemas.openxmlformats.org/officeDocument/2006/relationships/hyperlink" Target="http://lex.uz/docs/-6485424?ONDATE=07.06.202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8472</Words>
  <Characters>48296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1030 24.12.2019</vt:lpstr>
    </vt:vector>
  </TitlesOfParts>
  <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1030 24.12.2019</dc:title>
  <dc:creator>ADMIN</dc:creator>
  <cp:lastModifiedBy>ADMIN</cp:lastModifiedBy>
  <cp:revision>2</cp:revision>
  <dcterms:created xsi:type="dcterms:W3CDTF">2023-11-24T12:23:00Z</dcterms:created>
  <dcterms:modified xsi:type="dcterms:W3CDTF">2023-11-24T12:23:00Z</dcterms:modified>
</cp:coreProperties>
</file>