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691D0B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5E6F5A" w:rsidRPr="005E6F5A">
        <w:rPr>
          <w:b/>
          <w:sz w:val="28"/>
          <w:szCs w:val="28"/>
          <w:lang w:val="uz-Cyrl-UZ"/>
        </w:rPr>
        <w:t xml:space="preserve">DSc.03/30.12.2019.T.10.02 raqamli </w:t>
      </w:r>
      <w:r w:rsidRPr="005E6F5A">
        <w:rPr>
          <w:b/>
          <w:sz w:val="28"/>
          <w:szCs w:val="28"/>
          <w:lang w:val="uz-Cyrl-UZ"/>
        </w:rPr>
        <w:t>ilmiy kengash qoshidagi</w:t>
      </w:r>
    </w:p>
    <w:p w:rsidR="009474DC" w:rsidRPr="009474DC" w:rsidRDefault="009474DC" w:rsidP="009474DC">
      <w:pPr>
        <w:ind w:left="57"/>
        <w:jc w:val="center"/>
        <w:rPr>
          <w:b/>
          <w:sz w:val="28"/>
          <w:szCs w:val="28"/>
          <w:lang w:val="en-US"/>
        </w:rPr>
      </w:pPr>
      <w:r w:rsidRPr="009474DC">
        <w:rPr>
          <w:b/>
          <w:sz w:val="28"/>
          <w:szCs w:val="28"/>
          <w:lang w:val="uz-Cyrl-UZ"/>
        </w:rPr>
        <w:t>06.01.02 –</w:t>
      </w:r>
      <w:r w:rsidRPr="009474DC">
        <w:rPr>
          <w:b/>
          <w:sz w:val="28"/>
          <w:szCs w:val="28"/>
          <w:lang w:val="en-US"/>
        </w:rPr>
        <w:t xml:space="preserve"> </w:t>
      </w:r>
      <w:r w:rsidRPr="009474DC">
        <w:rPr>
          <w:b/>
          <w:sz w:val="28"/>
          <w:szCs w:val="28"/>
          <w:lang w:val="uz-Cyrl-UZ"/>
        </w:rPr>
        <w:t>Melioratsiya va sug‘orma dehqonchilik</w:t>
      </w:r>
      <w:r w:rsidRPr="009474DC">
        <w:rPr>
          <w:b/>
          <w:sz w:val="28"/>
          <w:szCs w:val="28"/>
          <w:lang w:val="en-US"/>
        </w:rPr>
        <w:t xml:space="preserve"> </w:t>
      </w:r>
    </w:p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5E6F5A">
        <w:rPr>
          <w:b/>
          <w:sz w:val="28"/>
          <w:szCs w:val="28"/>
          <w:lang w:val="uz-Cyrl-UZ"/>
        </w:rPr>
        <w:t>ilmiy seminar tarkibi</w:t>
      </w:r>
    </w:p>
    <w:p w:rsidR="00691D0B" w:rsidRPr="00691D0B" w:rsidRDefault="00691D0B" w:rsidP="00691D0B">
      <w:pPr>
        <w:ind w:left="57"/>
        <w:jc w:val="center"/>
        <w:rPr>
          <w:sz w:val="25"/>
          <w:szCs w:val="25"/>
          <w:lang w:val="uz-Cyrl-UZ"/>
        </w:rPr>
      </w:pPr>
    </w:p>
    <w:p w:rsidR="00691D0B" w:rsidRDefault="00691D0B" w:rsidP="00691D0B">
      <w:pPr>
        <w:ind w:left="57"/>
        <w:jc w:val="center"/>
        <w:rPr>
          <w:b/>
          <w:sz w:val="10"/>
          <w:szCs w:val="10"/>
          <w:lang w:val="uz-Cyrl-UZ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1417"/>
        <w:gridCol w:w="1418"/>
        <w:gridCol w:w="4308"/>
      </w:tblGrid>
      <w:tr w:rsidR="00691D0B" w:rsidRPr="008B478E" w:rsidTr="008B478E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691D0B">
              <w:rPr>
                <w:b/>
                <w:sz w:val="28"/>
                <w:szCs w:val="28"/>
              </w:rPr>
              <w:t>Familiyasi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otasining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Tu</w:t>
            </w:r>
            <w:r w:rsidRPr="00691D0B">
              <w:rPr>
                <w:b/>
                <w:sz w:val="28"/>
                <w:szCs w:val="28"/>
              </w:rPr>
              <w:t>g‘</w:t>
            </w:r>
            <w:r w:rsidRPr="00691D0B">
              <w:rPr>
                <w:b/>
                <w:sz w:val="28"/>
                <w:szCs w:val="28"/>
                <w:lang w:val="uz-Cyrl-UZ"/>
              </w:rPr>
              <w:t>ilgan</w:t>
            </w:r>
          </w:p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 xml:space="preserve">Ish joyi, lavozimi, ilmiy darajasi, ilmiy unvoni 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  <w:bookmarkStart w:id="0" w:name="_Hlk45603033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right="142" w:firstLine="14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 xml:space="preserve">Xamidov Muxammadxan Xamidovich                                                                            </w:t>
            </w:r>
            <w:r w:rsidRPr="009474DC">
              <w:rPr>
                <w:rFonts w:eastAsia="Calibri"/>
                <w:bCs/>
                <w:kern w:val="32"/>
                <w:sz w:val="28"/>
                <w:szCs w:val="28"/>
                <w:lang w:eastAsia="ko-KR"/>
              </w:rPr>
              <w:t>(</w:t>
            </w:r>
            <w:proofErr w:type="spellStart"/>
            <w:r w:rsidRPr="009474DC">
              <w:rPr>
                <w:rFonts w:eastAsia="Calibri"/>
                <w:bCs/>
                <w:kern w:val="32"/>
                <w:sz w:val="28"/>
                <w:szCs w:val="28"/>
                <w:lang w:eastAsia="ko-KR"/>
              </w:rPr>
              <w:t>rais</w:t>
            </w:r>
            <w:proofErr w:type="spellEnd"/>
            <w:r w:rsidRPr="009474DC">
              <w:rPr>
                <w:rFonts w:eastAsia="Calibri"/>
                <w:bCs/>
                <w:kern w:val="3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474DC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professori, qishloq xo‘jaligi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right="142" w:firstLine="14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Saloxiddinov Abdul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>h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 xml:space="preserve">akim Temirxujaevich 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 xml:space="preserve">                       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(rais o‘rinbosari)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Xalqaro hamkorlik bo‘yicha prorektor, texnika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S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>h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 xml:space="preserve">erov Anvar Gulamovich 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 xml:space="preserve">                   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(ilmiy kotib)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474DC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mudiri, texnika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Ikramov</w:t>
            </w:r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Raximjan Karimovich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noProof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Irrigatsiya va suv muammolari ilmiy tadqiqot instituti, laboratoriya mudiri, texnika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496A25">
            <w:pPr>
              <w:spacing w:before="120" w:after="120"/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Myagkov Sergey Vladimirovich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Uzgidrometeorologiya ilmiy-tekshirish markazi, laboratoriya mudiri, texnika fanlari doktori, katta ilmiy xodim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proofErr w:type="spellStart"/>
            <w:r w:rsidRPr="009474DC">
              <w:rPr>
                <w:rFonts w:eastAsia="Calibri"/>
                <w:sz w:val="28"/>
                <w:szCs w:val="28"/>
                <w:lang w:eastAsia="ko-KR"/>
              </w:rPr>
              <w:t>Begmatov</w:t>
            </w:r>
            <w:proofErr w:type="spellEnd"/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proofErr w:type="spellStart"/>
            <w:r w:rsidRPr="009474DC">
              <w:rPr>
                <w:rFonts w:eastAsia="Calibri"/>
                <w:sz w:val="28"/>
                <w:szCs w:val="28"/>
                <w:lang w:eastAsia="ko-KR"/>
              </w:rPr>
              <w:t>Il</w:t>
            </w:r>
            <w:proofErr w:type="spellEnd"/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h</w:t>
            </w:r>
            <w:proofErr w:type="spellStart"/>
            <w:r w:rsidRPr="009474DC">
              <w:rPr>
                <w:rFonts w:eastAsia="Calibri"/>
                <w:sz w:val="28"/>
                <w:szCs w:val="28"/>
                <w:lang w:eastAsia="ko-KR"/>
              </w:rPr>
              <w:t>om</w:t>
            </w:r>
            <w:proofErr w:type="spellEnd"/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 xml:space="preserve"> Abduraimovich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pacing w:val="-2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mudiri, texnika fanlari nomzodi, professor</w:t>
            </w: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right="142" w:firstLine="14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OAK ekspert kengashi a’zosi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Avliyakulov Mirzaolim Avazovich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 xml:space="preserve">Paxta seleksiyasi, urug‘chiligi va </w:t>
            </w:r>
            <w:r w:rsidRPr="009474DC">
              <w:rPr>
                <w:rFonts w:eastAsia="Calibri"/>
                <w:noProof/>
                <w:sz w:val="28"/>
                <w:szCs w:val="28"/>
                <w:lang w:val="en-US" w:eastAsia="ko-KR"/>
              </w:rPr>
              <w:t>y</w:t>
            </w: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etishtirish agrotexnologiyalari ilmiy tadqiqot instituti, qishloq xo‘jaligi fanlari doktori, katta ilmiy xodim</w:t>
            </w: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Ramazonov Obidjon Ramazonovich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professori, qishloq xo‘jalik fanlari doktori, professor</w:t>
            </w: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Isa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ev</w:t>
            </w:r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Sabirjon Xusanba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professori, qishloq xo‘jalik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Norqulov Usmon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Toshkent davlat agrar universiteti, kafedra professori, qishloq xo‘jaligi fanlari doktori, professor</w:t>
            </w: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bookmarkStart w:id="1" w:name="_GoBack"/>
            <w:bookmarkEnd w:id="1"/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Karimov</w:t>
            </w:r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Akmal</w:t>
            </w:r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Xa</w:t>
            </w:r>
            <w:r w:rsidRPr="009474DC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itovich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eastAsia="ko-KR"/>
              </w:rPr>
              <w:t xml:space="preserve">“Toshkent irrigatsiya va qishloq xo‘jaligini mexanizatsiyalash muhandislari instituti” Milliy tadqiqot universiteti, </w:t>
            </w: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kafedra  dotsenti</w:t>
            </w:r>
            <w:r w:rsidRPr="009474DC">
              <w:rPr>
                <w:rFonts w:eastAsia="Calibri"/>
                <w:noProof/>
                <w:sz w:val="28"/>
                <w:szCs w:val="28"/>
                <w:lang w:eastAsia="ko-KR"/>
              </w:rPr>
              <w:t>,</w:t>
            </w: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 xml:space="preserve"> texnika fanlari nomzodi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Axmedjanov</w:t>
            </w:r>
          </w:p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Dilmurod Gulomovich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en-US" w:eastAsia="ko-KR"/>
              </w:rPr>
              <w:t xml:space="preserve">Toshkent </w:t>
            </w: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viloyati C</w:t>
            </w:r>
            <w:r w:rsidRPr="009474DC">
              <w:rPr>
                <w:rFonts w:eastAsia="Calibri"/>
                <w:noProof/>
                <w:sz w:val="28"/>
                <w:szCs w:val="28"/>
                <w:lang w:val="en-US" w:eastAsia="ko-KR"/>
              </w:rPr>
              <w:t>h</w:t>
            </w: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irchiq davlat pedagogika instituti, kafedra mudiri, texnika fanlari doktori, dotsent</w:t>
            </w:r>
          </w:p>
        </w:tc>
      </w:tr>
      <w:tr w:rsidR="009474DC" w:rsidRPr="009474DC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spacing w:before="120"/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Matyakubov Baxtiyar S</w:t>
            </w:r>
            <w:r w:rsidRPr="009474DC">
              <w:rPr>
                <w:rFonts w:eastAsia="Calibri"/>
                <w:bCs/>
                <w:sz w:val="28"/>
                <w:szCs w:val="28"/>
                <w:lang w:val="en-US" w:eastAsia="ko-KR"/>
              </w:rPr>
              <w:t>h</w:t>
            </w: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amuratovich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professori, qishloq xo‘jalik fanlari doktori, professor</w:t>
            </w:r>
          </w:p>
        </w:tc>
      </w:tr>
      <w:tr w:rsidR="009474DC" w:rsidRPr="008B478E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Vaxobov Valijon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sz w:val="28"/>
                <w:szCs w:val="28"/>
                <w:lang w:val="uz-Cyrl-UZ" w:eastAsia="ko-KR"/>
              </w:rPr>
              <w:t>1945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en-US" w:eastAsia="ko-KR"/>
              </w:rPr>
              <w:t>01.01.05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dotsenti, fizika matematika fanlari doktori</w:t>
            </w:r>
          </w:p>
        </w:tc>
      </w:tr>
      <w:tr w:rsidR="009474DC" w:rsidRPr="009474DC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4574B3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79123E">
            <w:pPr>
              <w:spacing w:after="120"/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Nazarali</w:t>
            </w:r>
            <w:r w:rsidRPr="009474DC">
              <w:rPr>
                <w:rFonts w:eastAsia="Calibri"/>
                <w:bCs/>
                <w:sz w:val="28"/>
                <w:szCs w:val="28"/>
                <w:lang w:val="en-US" w:eastAsia="ko-KR"/>
              </w:rPr>
              <w:t>y</w:t>
            </w: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ev Dilshod Valijonovich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dotsenti, qishloq xo‘jalik fanlari nomzodi</w:t>
            </w:r>
          </w:p>
        </w:tc>
      </w:tr>
      <w:tr w:rsidR="009474DC" w:rsidRPr="004574B3" w:rsidTr="008B478E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5E6F5A" w:rsidRDefault="009474DC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79123E">
            <w:pPr>
              <w:ind w:right="142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bCs/>
                <w:sz w:val="28"/>
                <w:szCs w:val="28"/>
                <w:lang w:val="uz-Cyrl-UZ" w:eastAsia="ko-KR"/>
              </w:rPr>
              <w:t>Amanov Baxodir Tuxtasinovich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sz w:val="28"/>
                <w:szCs w:val="28"/>
                <w:lang w:eastAsia="ko-KR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06.01.02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DC" w:rsidRPr="009474DC" w:rsidRDefault="009474DC" w:rsidP="009474DC">
            <w:pPr>
              <w:ind w:left="153" w:right="142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474DC">
              <w:rPr>
                <w:rFonts w:eastAsia="Calibri"/>
                <w:noProof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dotsenti, texnika fanlari falsafa doktori</w:t>
            </w:r>
          </w:p>
        </w:tc>
      </w:tr>
      <w:bookmarkEnd w:id="0"/>
    </w:tbl>
    <w:p w:rsidR="00F31C36" w:rsidRPr="005E6F5A" w:rsidRDefault="00F31C36" w:rsidP="009474DC">
      <w:pPr>
        <w:jc w:val="both"/>
        <w:rPr>
          <w:sz w:val="26"/>
          <w:szCs w:val="26"/>
          <w:lang w:val="uz-Cyrl-UZ"/>
        </w:rPr>
      </w:pPr>
    </w:p>
    <w:sectPr w:rsidR="00F31C36" w:rsidRPr="005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z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84"/>
    <w:multiLevelType w:val="hybridMultilevel"/>
    <w:tmpl w:val="B2A6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204E7"/>
    <w:multiLevelType w:val="hybridMultilevel"/>
    <w:tmpl w:val="9150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2FA8"/>
    <w:multiLevelType w:val="hybridMultilevel"/>
    <w:tmpl w:val="D7F4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0"/>
    <w:rsid w:val="004574B3"/>
    <w:rsid w:val="0048650D"/>
    <w:rsid w:val="00496A25"/>
    <w:rsid w:val="005E6F5A"/>
    <w:rsid w:val="00691D0B"/>
    <w:rsid w:val="0079123E"/>
    <w:rsid w:val="007D7EE0"/>
    <w:rsid w:val="008B478E"/>
    <w:rsid w:val="009474DC"/>
    <w:rsid w:val="009857CF"/>
    <w:rsid w:val="00B878EF"/>
    <w:rsid w:val="00E778C9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10</cp:revision>
  <dcterms:created xsi:type="dcterms:W3CDTF">2023-04-04T10:04:00Z</dcterms:created>
  <dcterms:modified xsi:type="dcterms:W3CDTF">2023-04-05T09:36:00Z</dcterms:modified>
</cp:coreProperties>
</file>